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2" w:type="dxa"/>
        <w:tblInd w:w="108" w:type="dxa"/>
        <w:tblLayout w:type="fixed"/>
        <w:tblLook w:val="01E0" w:firstRow="1" w:lastRow="1" w:firstColumn="1" w:lastColumn="1" w:noHBand="0" w:noVBand="0"/>
      </w:tblPr>
      <w:tblGrid>
        <w:gridCol w:w="4227"/>
        <w:gridCol w:w="1268"/>
        <w:gridCol w:w="4367"/>
      </w:tblGrid>
      <w:tr w:rsidR="00955FC5" w:rsidRPr="00C94540" w:rsidTr="00C94540">
        <w:trPr>
          <w:trHeight w:val="2151"/>
        </w:trPr>
        <w:tc>
          <w:tcPr>
            <w:tcW w:w="4227" w:type="dxa"/>
            <w:vAlign w:val="center"/>
          </w:tcPr>
          <w:p w:rsidR="00955FC5" w:rsidRPr="00B36EB2" w:rsidRDefault="00E161D3" w:rsidP="00963B3D">
            <w:pPr>
              <w:pStyle w:val="ab"/>
              <w:spacing w:after="120"/>
              <w:jc w:val="center"/>
              <w:rPr>
                <w:rFonts w:ascii="Times New Roman" w:hAnsi="Times New Roman"/>
              </w:rPr>
            </w:pPr>
            <w:r>
              <w:rPr>
                <w:rFonts w:ascii="Times New Roman" w:hAnsi="Times New Roman"/>
                <w:lang w:val="en-US"/>
              </w:rPr>
              <w:t xml:space="preserve"> </w:t>
            </w:r>
            <w:r w:rsidR="00955FC5" w:rsidRPr="00B36EB2">
              <w:rPr>
                <w:rFonts w:ascii="Times New Roman" w:hAnsi="Times New Roman"/>
              </w:rPr>
              <w:t>ФЕДЕРАЛЬНАЯ</w:t>
            </w:r>
          </w:p>
          <w:p w:rsidR="00955FC5" w:rsidRPr="00B36EB2" w:rsidRDefault="00955FC5" w:rsidP="00963B3D">
            <w:pPr>
              <w:pStyle w:val="ab"/>
              <w:spacing w:after="120"/>
              <w:jc w:val="center"/>
              <w:rPr>
                <w:rFonts w:ascii="Times New Roman" w:hAnsi="Times New Roman"/>
              </w:rPr>
            </w:pPr>
            <w:r w:rsidRPr="00B36EB2">
              <w:rPr>
                <w:rFonts w:ascii="Times New Roman" w:hAnsi="Times New Roman"/>
              </w:rPr>
              <w:t>АНТИМОНОПОЛЬНАЯ СЛУЖБА</w:t>
            </w:r>
          </w:p>
          <w:p w:rsidR="00955FC5" w:rsidRPr="00B36EB2" w:rsidRDefault="00955FC5" w:rsidP="00963B3D">
            <w:pPr>
              <w:pStyle w:val="ab"/>
              <w:spacing w:after="120"/>
              <w:jc w:val="center"/>
              <w:rPr>
                <w:rFonts w:ascii="Times New Roman" w:hAnsi="Times New Roman"/>
                <w:b/>
              </w:rPr>
            </w:pPr>
            <w:r w:rsidRPr="00B36EB2">
              <w:rPr>
                <w:rFonts w:ascii="Times New Roman" w:hAnsi="Times New Roman"/>
                <w:b/>
              </w:rPr>
              <w:t>УПРАВЛЕНИЕ</w:t>
            </w:r>
          </w:p>
          <w:p w:rsidR="00955FC5" w:rsidRPr="00B36EB2" w:rsidRDefault="00955FC5" w:rsidP="00963B3D">
            <w:pPr>
              <w:pStyle w:val="ab"/>
              <w:spacing w:after="120"/>
              <w:jc w:val="center"/>
              <w:rPr>
                <w:rFonts w:ascii="Times New Roman" w:hAnsi="Times New Roman"/>
                <w:b/>
              </w:rPr>
            </w:pPr>
            <w:r w:rsidRPr="00B36EB2">
              <w:rPr>
                <w:rFonts w:ascii="Times New Roman" w:hAnsi="Times New Roman"/>
                <w:b/>
              </w:rPr>
              <w:t>Федеральной антимонопольной службы</w:t>
            </w:r>
          </w:p>
          <w:p w:rsidR="00955FC5" w:rsidRPr="00B36EB2" w:rsidRDefault="00955FC5" w:rsidP="00963B3D">
            <w:pPr>
              <w:pStyle w:val="ab"/>
              <w:spacing w:after="120"/>
              <w:jc w:val="center"/>
              <w:rPr>
                <w:rFonts w:ascii="Times New Roman" w:hAnsi="Times New Roman"/>
                <w:b/>
              </w:rPr>
            </w:pPr>
            <w:r w:rsidRPr="00B36EB2">
              <w:rPr>
                <w:rFonts w:ascii="Times New Roman" w:hAnsi="Times New Roman"/>
                <w:b/>
              </w:rPr>
              <w:t>по Республике Калмыкия</w:t>
            </w:r>
          </w:p>
          <w:p w:rsidR="00955FC5" w:rsidRPr="00963B3D" w:rsidRDefault="00813B68" w:rsidP="00963B3D">
            <w:pPr>
              <w:pStyle w:val="ab"/>
              <w:spacing w:after="120"/>
              <w:jc w:val="center"/>
              <w:rPr>
                <w:rFonts w:ascii="Times New Roman" w:hAnsi="Times New Roman"/>
                <w:sz w:val="20"/>
                <w:szCs w:val="20"/>
              </w:rPr>
            </w:pPr>
            <w:r>
              <w:rPr>
                <w:rFonts w:ascii="Times New Roman" w:hAnsi="Times New Roman"/>
              </w:rPr>
              <w:t xml:space="preserve">ул. </w:t>
            </w:r>
            <w:r w:rsidRPr="00963B3D">
              <w:rPr>
                <w:rFonts w:ascii="Times New Roman" w:hAnsi="Times New Roman"/>
                <w:sz w:val="20"/>
                <w:szCs w:val="20"/>
              </w:rPr>
              <w:t>Лермонтова, д. 4</w:t>
            </w:r>
            <w:r w:rsidR="00955FC5" w:rsidRPr="00963B3D">
              <w:rPr>
                <w:rFonts w:ascii="Times New Roman" w:hAnsi="Times New Roman"/>
                <w:sz w:val="20"/>
                <w:szCs w:val="20"/>
              </w:rPr>
              <w:t>, г. Элиста, 358000</w:t>
            </w:r>
          </w:p>
          <w:p w:rsidR="00955FC5" w:rsidRPr="00963B3D" w:rsidRDefault="00955FC5" w:rsidP="00963B3D">
            <w:pPr>
              <w:pStyle w:val="ab"/>
              <w:spacing w:after="120"/>
              <w:jc w:val="center"/>
              <w:rPr>
                <w:rFonts w:ascii="Times New Roman" w:hAnsi="Times New Roman"/>
                <w:sz w:val="20"/>
                <w:szCs w:val="20"/>
              </w:rPr>
            </w:pPr>
            <w:r w:rsidRPr="00963B3D">
              <w:rPr>
                <w:rFonts w:ascii="Times New Roman" w:hAnsi="Times New Roman"/>
                <w:sz w:val="20"/>
                <w:szCs w:val="20"/>
              </w:rPr>
              <w:t>тел</w:t>
            </w:r>
            <w:r w:rsidRPr="00963B3D">
              <w:rPr>
                <w:rFonts w:ascii="Times New Roman" w:hAnsi="Times New Roman"/>
                <w:sz w:val="20"/>
                <w:szCs w:val="20"/>
                <w:lang w:val="de-DE"/>
              </w:rPr>
              <w:t>.</w:t>
            </w:r>
            <w:r w:rsidRPr="00963B3D">
              <w:rPr>
                <w:rFonts w:ascii="Times New Roman" w:hAnsi="Times New Roman"/>
                <w:sz w:val="20"/>
                <w:szCs w:val="20"/>
              </w:rPr>
              <w:t>/факс.:</w:t>
            </w:r>
            <w:r w:rsidRPr="00963B3D">
              <w:rPr>
                <w:rFonts w:ascii="Times New Roman" w:hAnsi="Times New Roman"/>
                <w:sz w:val="20"/>
                <w:szCs w:val="20"/>
                <w:lang w:val="de-DE"/>
              </w:rPr>
              <w:t>(84</w:t>
            </w:r>
            <w:r w:rsidRPr="00963B3D">
              <w:rPr>
                <w:rFonts w:ascii="Times New Roman" w:hAnsi="Times New Roman"/>
                <w:sz w:val="20"/>
                <w:szCs w:val="20"/>
              </w:rPr>
              <w:t>722</w:t>
            </w:r>
            <w:r w:rsidRPr="00963B3D">
              <w:rPr>
                <w:rFonts w:ascii="Times New Roman" w:hAnsi="Times New Roman"/>
                <w:sz w:val="20"/>
                <w:szCs w:val="20"/>
                <w:lang w:val="de-DE"/>
              </w:rPr>
              <w:t xml:space="preserve">) </w:t>
            </w:r>
            <w:r w:rsidRPr="00963B3D">
              <w:rPr>
                <w:rFonts w:ascii="Times New Roman" w:hAnsi="Times New Roman"/>
                <w:sz w:val="20"/>
                <w:szCs w:val="20"/>
              </w:rPr>
              <w:t>4-13-33</w:t>
            </w:r>
          </w:p>
          <w:p w:rsidR="00955FC5" w:rsidRPr="00B36EB2" w:rsidRDefault="00955FC5" w:rsidP="00963B3D">
            <w:pPr>
              <w:pStyle w:val="ab"/>
              <w:spacing w:after="120"/>
              <w:jc w:val="center"/>
              <w:rPr>
                <w:rFonts w:ascii="Times New Roman" w:hAnsi="Times New Roman"/>
              </w:rPr>
            </w:pPr>
            <w:r w:rsidRPr="00B36EB2">
              <w:rPr>
                <w:rFonts w:ascii="Times New Roman" w:hAnsi="Times New Roman"/>
                <w:lang w:val="de-DE"/>
              </w:rPr>
              <w:t xml:space="preserve">e-mail: </w:t>
            </w:r>
            <w:hyperlink r:id="rId8" w:history="1">
              <w:r w:rsidRPr="00B36EB2">
                <w:rPr>
                  <w:rStyle w:val="a5"/>
                  <w:rFonts w:ascii="Times New Roman" w:hAnsi="Times New Roman"/>
                  <w:lang w:val="en-US"/>
                </w:rPr>
                <w:t>to08@fas.gov.ru</w:t>
              </w:r>
            </w:hyperlink>
          </w:p>
        </w:tc>
        <w:tc>
          <w:tcPr>
            <w:tcW w:w="1268" w:type="dxa"/>
          </w:tcPr>
          <w:p w:rsidR="00955FC5" w:rsidRPr="00B36EB2" w:rsidRDefault="004E2E21" w:rsidP="00963B3D">
            <w:pPr>
              <w:pStyle w:val="ab"/>
              <w:spacing w:after="120"/>
              <w:jc w:val="center"/>
              <w:rPr>
                <w:rFonts w:ascii="Times New Roman" w:hAnsi="Times New Roman"/>
                <w:b/>
                <w:lang w:val="en-US"/>
              </w:rPr>
            </w:pPr>
            <w:r w:rsidRPr="00B36EB2">
              <w:rPr>
                <w:rFonts w:ascii="Times New Roman" w:hAnsi="Times New Roman"/>
                <w:b/>
                <w:noProof/>
              </w:rPr>
              <w:drawing>
                <wp:anchor distT="0" distB="0" distL="114300" distR="114300" simplePos="0" relativeHeight="251657728" behindDoc="0" locked="0" layoutInCell="1" allowOverlap="1">
                  <wp:simplePos x="0" y="0"/>
                  <wp:positionH relativeFrom="column">
                    <wp:posOffset>45720</wp:posOffset>
                  </wp:positionH>
                  <wp:positionV relativeFrom="paragraph">
                    <wp:posOffset>-805180</wp:posOffset>
                  </wp:positionV>
                  <wp:extent cx="609600" cy="685800"/>
                  <wp:effectExtent l="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67" w:type="dxa"/>
          </w:tcPr>
          <w:p w:rsidR="00955FC5" w:rsidRPr="00B36EB2" w:rsidRDefault="00955FC5" w:rsidP="00963B3D">
            <w:pPr>
              <w:pStyle w:val="ab"/>
              <w:spacing w:after="120"/>
              <w:jc w:val="center"/>
              <w:rPr>
                <w:rFonts w:ascii="Times New Roman" w:hAnsi="Times New Roman"/>
              </w:rPr>
            </w:pPr>
            <w:r w:rsidRPr="00B36EB2">
              <w:rPr>
                <w:rFonts w:ascii="Times New Roman" w:hAnsi="Times New Roman"/>
              </w:rPr>
              <w:t>ФЕДЕРАЛЬН</w:t>
            </w:r>
          </w:p>
          <w:p w:rsidR="00955FC5" w:rsidRPr="00B36EB2" w:rsidRDefault="00955FC5" w:rsidP="00963B3D">
            <w:pPr>
              <w:pStyle w:val="ab"/>
              <w:spacing w:after="120"/>
              <w:jc w:val="center"/>
              <w:rPr>
                <w:rFonts w:ascii="Times New Roman" w:hAnsi="Times New Roman"/>
              </w:rPr>
            </w:pPr>
            <w:r w:rsidRPr="00B36EB2">
              <w:rPr>
                <w:rFonts w:ascii="Times New Roman" w:hAnsi="Times New Roman"/>
              </w:rPr>
              <w:t>АНТИМОНОПОЛЬН ЦЕРГЛЛТ</w:t>
            </w:r>
          </w:p>
          <w:p w:rsidR="00955FC5" w:rsidRPr="00B36EB2" w:rsidRDefault="00955FC5" w:rsidP="00963B3D">
            <w:pPr>
              <w:pStyle w:val="ab"/>
              <w:spacing w:after="120"/>
              <w:jc w:val="center"/>
              <w:rPr>
                <w:rFonts w:ascii="Times New Roman" w:hAnsi="Times New Roman"/>
                <w:b/>
              </w:rPr>
            </w:pPr>
            <w:proofErr w:type="spellStart"/>
            <w:r w:rsidRPr="00B36EB2">
              <w:rPr>
                <w:rFonts w:ascii="Times New Roman" w:hAnsi="Times New Roman"/>
                <w:b/>
              </w:rPr>
              <w:t>Федеральн</w:t>
            </w:r>
            <w:proofErr w:type="spellEnd"/>
            <w:r w:rsidRPr="00B36EB2">
              <w:rPr>
                <w:rFonts w:ascii="Times New Roman" w:hAnsi="Times New Roman"/>
                <w:b/>
              </w:rPr>
              <w:t xml:space="preserve"> </w:t>
            </w:r>
            <w:proofErr w:type="spellStart"/>
            <w:r w:rsidRPr="00B36EB2">
              <w:rPr>
                <w:rFonts w:ascii="Times New Roman" w:hAnsi="Times New Roman"/>
                <w:b/>
              </w:rPr>
              <w:t>антимонопольн</w:t>
            </w:r>
            <w:proofErr w:type="spellEnd"/>
            <w:r w:rsidRPr="00B36EB2">
              <w:rPr>
                <w:rFonts w:ascii="Times New Roman" w:hAnsi="Times New Roman"/>
                <w:b/>
              </w:rPr>
              <w:t xml:space="preserve"> </w:t>
            </w:r>
            <w:proofErr w:type="spellStart"/>
            <w:r w:rsidRPr="00B36EB2">
              <w:rPr>
                <w:rFonts w:ascii="Times New Roman" w:hAnsi="Times New Roman"/>
                <w:b/>
              </w:rPr>
              <w:t>цергллтин</w:t>
            </w:r>
            <w:proofErr w:type="spellEnd"/>
          </w:p>
          <w:p w:rsidR="00955FC5" w:rsidRPr="00B36EB2" w:rsidRDefault="00955FC5" w:rsidP="00963B3D">
            <w:pPr>
              <w:pStyle w:val="ab"/>
              <w:spacing w:after="120"/>
              <w:jc w:val="center"/>
              <w:rPr>
                <w:rFonts w:ascii="Times New Roman" w:hAnsi="Times New Roman"/>
                <w:b/>
              </w:rPr>
            </w:pPr>
            <w:r w:rsidRPr="00B36EB2">
              <w:rPr>
                <w:rFonts w:ascii="Times New Roman" w:hAnsi="Times New Roman"/>
                <w:b/>
              </w:rPr>
              <w:t>Хальмг Таңhчар</w:t>
            </w:r>
          </w:p>
          <w:p w:rsidR="00955FC5" w:rsidRPr="00B36EB2" w:rsidRDefault="00955FC5" w:rsidP="00963B3D">
            <w:pPr>
              <w:pStyle w:val="ab"/>
              <w:spacing w:after="120"/>
              <w:jc w:val="center"/>
              <w:rPr>
                <w:rFonts w:ascii="Times New Roman" w:hAnsi="Times New Roman"/>
                <w:b/>
              </w:rPr>
            </w:pPr>
            <w:r w:rsidRPr="00B36EB2">
              <w:rPr>
                <w:rFonts w:ascii="Times New Roman" w:hAnsi="Times New Roman"/>
                <w:b/>
              </w:rPr>
              <w:t>ҮҮЛДДГ ЗАЛЛТ</w:t>
            </w:r>
          </w:p>
          <w:p w:rsidR="00955FC5" w:rsidRPr="00963B3D" w:rsidRDefault="00813B68" w:rsidP="00963B3D">
            <w:pPr>
              <w:pStyle w:val="ab"/>
              <w:spacing w:after="120"/>
              <w:jc w:val="center"/>
              <w:rPr>
                <w:rFonts w:ascii="Times New Roman" w:hAnsi="Times New Roman"/>
                <w:sz w:val="20"/>
                <w:szCs w:val="20"/>
              </w:rPr>
            </w:pPr>
            <w:r w:rsidRPr="00963B3D">
              <w:rPr>
                <w:rFonts w:ascii="Times New Roman" w:hAnsi="Times New Roman"/>
                <w:sz w:val="20"/>
                <w:szCs w:val="20"/>
              </w:rPr>
              <w:t>Лермонтова, уульнц, 4</w:t>
            </w:r>
            <w:r w:rsidR="00955FC5" w:rsidRPr="00963B3D">
              <w:rPr>
                <w:rFonts w:ascii="Times New Roman" w:hAnsi="Times New Roman"/>
                <w:sz w:val="20"/>
                <w:szCs w:val="20"/>
              </w:rPr>
              <w:t xml:space="preserve"> гер, Элст бал</w:t>
            </w:r>
            <w:r w:rsidR="00955FC5" w:rsidRPr="00963B3D">
              <w:rPr>
                <w:rFonts w:ascii="Times New Roman" w:hAnsi="Times New Roman"/>
                <w:sz w:val="20"/>
                <w:szCs w:val="20"/>
                <w:lang w:val="en-US"/>
              </w:rPr>
              <w:t>h</w:t>
            </w:r>
            <w:r w:rsidR="00955FC5" w:rsidRPr="00963B3D">
              <w:rPr>
                <w:rFonts w:ascii="Times New Roman" w:hAnsi="Times New Roman"/>
                <w:sz w:val="20"/>
                <w:szCs w:val="20"/>
              </w:rPr>
              <w:t>сн, 358000</w:t>
            </w:r>
          </w:p>
          <w:p w:rsidR="00955FC5" w:rsidRPr="00963B3D" w:rsidRDefault="00955FC5" w:rsidP="00963B3D">
            <w:pPr>
              <w:pStyle w:val="ab"/>
              <w:spacing w:after="120"/>
              <w:jc w:val="center"/>
              <w:rPr>
                <w:rFonts w:ascii="Times New Roman" w:hAnsi="Times New Roman"/>
                <w:sz w:val="20"/>
                <w:szCs w:val="20"/>
              </w:rPr>
            </w:pPr>
            <w:r w:rsidRPr="00963B3D">
              <w:rPr>
                <w:rFonts w:ascii="Times New Roman" w:hAnsi="Times New Roman"/>
                <w:sz w:val="20"/>
                <w:szCs w:val="20"/>
              </w:rPr>
              <w:t>тел/факс: (84722) 4-13-33</w:t>
            </w:r>
          </w:p>
          <w:p w:rsidR="00955FC5" w:rsidRPr="00B36EB2" w:rsidRDefault="00955FC5" w:rsidP="00963B3D">
            <w:pPr>
              <w:pStyle w:val="ab"/>
              <w:spacing w:after="120"/>
              <w:jc w:val="center"/>
              <w:rPr>
                <w:rFonts w:ascii="Times New Roman" w:hAnsi="Times New Roman"/>
                <w:lang w:val="en-US"/>
              </w:rPr>
            </w:pPr>
            <w:r w:rsidRPr="00963B3D">
              <w:rPr>
                <w:rFonts w:ascii="Times New Roman" w:hAnsi="Times New Roman"/>
                <w:sz w:val="20"/>
                <w:szCs w:val="20"/>
                <w:lang w:val="de-DE"/>
              </w:rPr>
              <w:t xml:space="preserve">e-mail: </w:t>
            </w:r>
            <w:hyperlink r:id="rId10" w:history="1">
              <w:r w:rsidRPr="00963B3D">
                <w:rPr>
                  <w:rStyle w:val="a5"/>
                  <w:rFonts w:ascii="Times New Roman" w:hAnsi="Times New Roman"/>
                  <w:sz w:val="20"/>
                  <w:szCs w:val="20"/>
                  <w:lang w:val="en-US"/>
                </w:rPr>
                <w:t>to08@fas.gov.ru</w:t>
              </w:r>
            </w:hyperlink>
          </w:p>
        </w:tc>
      </w:tr>
    </w:tbl>
    <w:p w:rsidR="00955FC5" w:rsidRPr="00AD3249" w:rsidRDefault="00955FC5" w:rsidP="00955FC5">
      <w:pPr>
        <w:pBdr>
          <w:bottom w:val="single" w:sz="12" w:space="1" w:color="auto"/>
        </w:pBdr>
        <w:spacing w:after="0" w:line="240" w:lineRule="auto"/>
        <w:jc w:val="both"/>
        <w:rPr>
          <w:lang w:val="en-US"/>
        </w:rPr>
      </w:pPr>
    </w:p>
    <w:tbl>
      <w:tblPr>
        <w:tblW w:w="0" w:type="auto"/>
        <w:tblLook w:val="04A0" w:firstRow="1" w:lastRow="0" w:firstColumn="1" w:lastColumn="0" w:noHBand="0" w:noVBand="1"/>
      </w:tblPr>
      <w:tblGrid>
        <w:gridCol w:w="4785"/>
        <w:gridCol w:w="4962"/>
      </w:tblGrid>
      <w:tr w:rsidR="00B36EB2" w:rsidRPr="00B36EB2" w:rsidTr="006C3542">
        <w:tc>
          <w:tcPr>
            <w:tcW w:w="4785" w:type="dxa"/>
          </w:tcPr>
          <w:p w:rsidR="00B36EB2" w:rsidRPr="00B36EB2" w:rsidRDefault="00B36EB2" w:rsidP="00B36EB2">
            <w:pPr>
              <w:pStyle w:val="ab"/>
              <w:jc w:val="both"/>
              <w:rPr>
                <w:rFonts w:ascii="Times New Roman" w:hAnsi="Times New Roman"/>
                <w:sz w:val="24"/>
                <w:szCs w:val="24"/>
              </w:rPr>
            </w:pPr>
          </w:p>
        </w:tc>
        <w:tc>
          <w:tcPr>
            <w:tcW w:w="4962" w:type="dxa"/>
          </w:tcPr>
          <w:p w:rsidR="003C4FC5" w:rsidRPr="00B111C2" w:rsidRDefault="003C4FC5" w:rsidP="007568D8">
            <w:pPr>
              <w:pStyle w:val="ab"/>
              <w:ind w:left="885"/>
              <w:jc w:val="both"/>
              <w:rPr>
                <w:rFonts w:ascii="Times New Roman" w:hAnsi="Times New Roman"/>
                <w:i/>
                <w:sz w:val="20"/>
                <w:szCs w:val="20"/>
              </w:rPr>
            </w:pPr>
          </w:p>
        </w:tc>
      </w:tr>
    </w:tbl>
    <w:p w:rsidR="00B36EB2" w:rsidRPr="00F97694" w:rsidRDefault="000030E2" w:rsidP="00B36124">
      <w:pPr>
        <w:pStyle w:val="ab"/>
        <w:jc w:val="center"/>
        <w:rPr>
          <w:rFonts w:ascii="Times New Roman" w:hAnsi="Times New Roman"/>
          <w:b/>
          <w:sz w:val="24"/>
          <w:szCs w:val="24"/>
        </w:rPr>
      </w:pPr>
      <w:r w:rsidRPr="00F97694">
        <w:rPr>
          <w:rFonts w:ascii="Times New Roman" w:hAnsi="Times New Roman"/>
          <w:b/>
          <w:sz w:val="24"/>
          <w:szCs w:val="24"/>
        </w:rPr>
        <w:t>РЕШЕНИЕ</w:t>
      </w:r>
      <w:r w:rsidR="00B61425" w:rsidRPr="00F97694">
        <w:rPr>
          <w:rFonts w:ascii="Times New Roman" w:hAnsi="Times New Roman"/>
          <w:b/>
          <w:sz w:val="24"/>
          <w:szCs w:val="24"/>
        </w:rPr>
        <w:t xml:space="preserve"> № </w:t>
      </w:r>
      <w:r w:rsidR="00E4479D" w:rsidRPr="00F97694">
        <w:rPr>
          <w:rFonts w:ascii="Times New Roman" w:hAnsi="Times New Roman"/>
          <w:b/>
          <w:sz w:val="24"/>
          <w:szCs w:val="24"/>
        </w:rPr>
        <w:t>008/06/</w:t>
      </w:r>
      <w:r w:rsidR="008E5ADB">
        <w:rPr>
          <w:rFonts w:ascii="Times New Roman" w:hAnsi="Times New Roman"/>
          <w:b/>
          <w:sz w:val="24"/>
          <w:szCs w:val="24"/>
        </w:rPr>
        <w:t>69</w:t>
      </w:r>
      <w:r w:rsidR="00E4479D" w:rsidRPr="00F97694">
        <w:rPr>
          <w:rFonts w:ascii="Times New Roman" w:hAnsi="Times New Roman"/>
          <w:b/>
          <w:sz w:val="24"/>
          <w:szCs w:val="24"/>
          <w:lang w:val="en-US"/>
        </w:rPr>
        <w:t>-</w:t>
      </w:r>
      <w:r w:rsidR="008E5ADB">
        <w:rPr>
          <w:rFonts w:ascii="Times New Roman" w:hAnsi="Times New Roman"/>
          <w:b/>
          <w:sz w:val="24"/>
          <w:szCs w:val="24"/>
        </w:rPr>
        <w:t>176</w:t>
      </w:r>
      <w:r w:rsidR="00E4479D" w:rsidRPr="00F97694">
        <w:rPr>
          <w:rFonts w:ascii="Times New Roman" w:hAnsi="Times New Roman"/>
          <w:b/>
          <w:sz w:val="24"/>
          <w:szCs w:val="24"/>
        </w:rPr>
        <w:t>/2021</w:t>
      </w:r>
    </w:p>
    <w:p w:rsidR="00955FC5" w:rsidRDefault="008E5ADB" w:rsidP="000C74D2">
      <w:pPr>
        <w:spacing w:after="0" w:line="240" w:lineRule="auto"/>
        <w:jc w:val="both"/>
        <w:rPr>
          <w:rFonts w:ascii="Times New Roman" w:hAnsi="Times New Roman"/>
          <w:sz w:val="24"/>
          <w:szCs w:val="24"/>
        </w:rPr>
      </w:pPr>
      <w:r>
        <w:rPr>
          <w:rFonts w:ascii="Times New Roman" w:hAnsi="Times New Roman"/>
          <w:sz w:val="24"/>
          <w:szCs w:val="24"/>
        </w:rPr>
        <w:t>01</w:t>
      </w:r>
      <w:r w:rsidR="006F7129">
        <w:rPr>
          <w:rFonts w:ascii="Times New Roman" w:hAnsi="Times New Roman"/>
          <w:sz w:val="24"/>
          <w:szCs w:val="24"/>
          <w:lang w:val="en-US"/>
        </w:rPr>
        <w:t xml:space="preserve"> </w:t>
      </w:r>
      <w:r>
        <w:rPr>
          <w:rFonts w:ascii="Times New Roman" w:hAnsi="Times New Roman"/>
          <w:sz w:val="24"/>
          <w:szCs w:val="24"/>
        </w:rPr>
        <w:t>июня</w:t>
      </w:r>
      <w:r w:rsidR="009C1EB0">
        <w:rPr>
          <w:rFonts w:ascii="Times New Roman" w:hAnsi="Times New Roman"/>
          <w:sz w:val="24"/>
          <w:szCs w:val="24"/>
        </w:rPr>
        <w:t xml:space="preserve"> </w:t>
      </w:r>
      <w:r w:rsidR="008C011C">
        <w:rPr>
          <w:rFonts w:ascii="Times New Roman" w:hAnsi="Times New Roman"/>
          <w:sz w:val="24"/>
          <w:szCs w:val="24"/>
        </w:rPr>
        <w:t>20</w:t>
      </w:r>
      <w:r w:rsidR="00CB4143">
        <w:rPr>
          <w:rFonts w:ascii="Times New Roman" w:hAnsi="Times New Roman"/>
          <w:sz w:val="24"/>
          <w:szCs w:val="24"/>
        </w:rPr>
        <w:t>2</w:t>
      </w:r>
      <w:r w:rsidR="009351BA">
        <w:rPr>
          <w:rFonts w:ascii="Times New Roman" w:hAnsi="Times New Roman"/>
          <w:sz w:val="24"/>
          <w:szCs w:val="24"/>
        </w:rPr>
        <w:t>1</w:t>
      </w:r>
      <w:r w:rsidR="00651852">
        <w:rPr>
          <w:rFonts w:ascii="Times New Roman" w:hAnsi="Times New Roman"/>
          <w:sz w:val="24"/>
          <w:szCs w:val="24"/>
        </w:rPr>
        <w:t xml:space="preserve"> </w:t>
      </w:r>
      <w:r w:rsidR="009A3B3F">
        <w:rPr>
          <w:rFonts w:ascii="Times New Roman" w:hAnsi="Times New Roman"/>
          <w:sz w:val="24"/>
          <w:szCs w:val="24"/>
        </w:rPr>
        <w:t>г.</w:t>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r>
      <w:r w:rsidR="009A3B3F">
        <w:rPr>
          <w:rFonts w:ascii="Times New Roman" w:hAnsi="Times New Roman"/>
          <w:sz w:val="24"/>
          <w:szCs w:val="24"/>
        </w:rPr>
        <w:tab/>
        <w:t xml:space="preserve">     </w:t>
      </w:r>
      <w:r w:rsidR="00955FC5">
        <w:rPr>
          <w:rFonts w:ascii="Times New Roman" w:hAnsi="Times New Roman"/>
          <w:sz w:val="24"/>
          <w:szCs w:val="24"/>
        </w:rPr>
        <w:t>г. Элиста</w:t>
      </w:r>
    </w:p>
    <w:p w:rsidR="000030E2" w:rsidRDefault="000030E2" w:rsidP="006F13DF">
      <w:pPr>
        <w:spacing w:after="0"/>
        <w:jc w:val="both"/>
        <w:rPr>
          <w:rFonts w:ascii="Times New Roman" w:hAnsi="Times New Roman"/>
          <w:sz w:val="24"/>
          <w:szCs w:val="24"/>
        </w:rPr>
      </w:pPr>
    </w:p>
    <w:p w:rsidR="000030E2" w:rsidRDefault="000030E2" w:rsidP="006F13DF">
      <w:pPr>
        <w:spacing w:after="0"/>
        <w:ind w:left="987" w:firstLine="3261"/>
        <w:jc w:val="both"/>
        <w:rPr>
          <w:rFonts w:ascii="Times New Roman" w:hAnsi="Times New Roman"/>
          <w:sz w:val="24"/>
          <w:szCs w:val="24"/>
        </w:rPr>
      </w:pPr>
      <w:r>
        <w:rPr>
          <w:rFonts w:ascii="Times New Roman" w:hAnsi="Times New Roman"/>
          <w:sz w:val="24"/>
          <w:szCs w:val="24"/>
        </w:rPr>
        <w:t xml:space="preserve">Резолютивная часть решения объявлена </w:t>
      </w:r>
      <w:r w:rsidR="008E5ADB">
        <w:rPr>
          <w:rFonts w:ascii="Times New Roman" w:hAnsi="Times New Roman"/>
          <w:sz w:val="24"/>
          <w:szCs w:val="24"/>
        </w:rPr>
        <w:t>28</w:t>
      </w:r>
      <w:r w:rsidR="007D39BE">
        <w:rPr>
          <w:rFonts w:ascii="Times New Roman" w:hAnsi="Times New Roman"/>
          <w:sz w:val="24"/>
          <w:szCs w:val="24"/>
        </w:rPr>
        <w:t>.</w:t>
      </w:r>
      <w:r w:rsidR="009351BA">
        <w:rPr>
          <w:rFonts w:ascii="Times New Roman" w:hAnsi="Times New Roman"/>
          <w:sz w:val="24"/>
          <w:szCs w:val="24"/>
        </w:rPr>
        <w:t>0</w:t>
      </w:r>
      <w:r w:rsidR="002C609C">
        <w:rPr>
          <w:rFonts w:ascii="Times New Roman" w:hAnsi="Times New Roman"/>
          <w:sz w:val="24"/>
          <w:szCs w:val="24"/>
        </w:rPr>
        <w:t>5</w:t>
      </w:r>
      <w:r w:rsidR="00DD203A">
        <w:rPr>
          <w:rFonts w:ascii="Times New Roman" w:hAnsi="Times New Roman"/>
          <w:sz w:val="24"/>
          <w:szCs w:val="24"/>
        </w:rPr>
        <w:t>.20</w:t>
      </w:r>
      <w:r w:rsidR="0025491A" w:rsidRPr="0025491A">
        <w:rPr>
          <w:rFonts w:ascii="Times New Roman" w:hAnsi="Times New Roman"/>
          <w:sz w:val="24"/>
          <w:szCs w:val="24"/>
        </w:rPr>
        <w:t>2</w:t>
      </w:r>
      <w:r w:rsidR="009351BA">
        <w:rPr>
          <w:rFonts w:ascii="Times New Roman" w:hAnsi="Times New Roman"/>
          <w:sz w:val="24"/>
          <w:szCs w:val="24"/>
        </w:rPr>
        <w:t>1</w:t>
      </w:r>
      <w:r>
        <w:rPr>
          <w:rFonts w:ascii="Times New Roman" w:hAnsi="Times New Roman"/>
          <w:sz w:val="24"/>
          <w:szCs w:val="24"/>
        </w:rPr>
        <w:t xml:space="preserve"> г.</w:t>
      </w:r>
    </w:p>
    <w:p w:rsidR="000030E2" w:rsidRDefault="000030E2" w:rsidP="006F13DF">
      <w:pPr>
        <w:spacing w:after="0"/>
        <w:ind w:left="279" w:firstLine="3969"/>
        <w:jc w:val="both"/>
        <w:rPr>
          <w:rFonts w:ascii="Times New Roman" w:hAnsi="Times New Roman"/>
          <w:sz w:val="24"/>
          <w:szCs w:val="24"/>
        </w:rPr>
      </w:pPr>
      <w:r>
        <w:rPr>
          <w:rFonts w:ascii="Times New Roman" w:hAnsi="Times New Roman"/>
          <w:sz w:val="24"/>
          <w:szCs w:val="24"/>
        </w:rPr>
        <w:t xml:space="preserve">Изготовлено в полном объеме </w:t>
      </w:r>
      <w:r w:rsidR="008E5ADB">
        <w:rPr>
          <w:rFonts w:ascii="Times New Roman" w:hAnsi="Times New Roman"/>
          <w:sz w:val="24"/>
          <w:szCs w:val="24"/>
        </w:rPr>
        <w:t>01</w:t>
      </w:r>
      <w:r w:rsidR="00F6621A">
        <w:rPr>
          <w:rFonts w:ascii="Times New Roman" w:hAnsi="Times New Roman"/>
          <w:sz w:val="24"/>
          <w:szCs w:val="24"/>
        </w:rPr>
        <w:t>.</w:t>
      </w:r>
      <w:r w:rsidR="009351BA">
        <w:rPr>
          <w:rFonts w:ascii="Times New Roman" w:hAnsi="Times New Roman"/>
          <w:sz w:val="24"/>
          <w:szCs w:val="24"/>
        </w:rPr>
        <w:t>0</w:t>
      </w:r>
      <w:r w:rsidR="008E5ADB">
        <w:rPr>
          <w:rFonts w:ascii="Times New Roman" w:hAnsi="Times New Roman"/>
          <w:sz w:val="24"/>
          <w:szCs w:val="24"/>
        </w:rPr>
        <w:t>6</w:t>
      </w:r>
      <w:r w:rsidR="00365EDE">
        <w:rPr>
          <w:rFonts w:ascii="Times New Roman" w:hAnsi="Times New Roman"/>
          <w:sz w:val="24"/>
          <w:szCs w:val="24"/>
        </w:rPr>
        <w:t>.</w:t>
      </w:r>
      <w:r w:rsidR="00DD203A">
        <w:rPr>
          <w:rFonts w:ascii="Times New Roman" w:hAnsi="Times New Roman"/>
          <w:sz w:val="24"/>
          <w:szCs w:val="24"/>
        </w:rPr>
        <w:t>20</w:t>
      </w:r>
      <w:r w:rsidR="0025491A" w:rsidRPr="0025491A">
        <w:rPr>
          <w:rFonts w:ascii="Times New Roman" w:hAnsi="Times New Roman"/>
          <w:sz w:val="24"/>
          <w:szCs w:val="24"/>
        </w:rPr>
        <w:t>2</w:t>
      </w:r>
      <w:r w:rsidR="009351BA">
        <w:rPr>
          <w:rFonts w:ascii="Times New Roman" w:hAnsi="Times New Roman"/>
          <w:sz w:val="24"/>
          <w:szCs w:val="24"/>
        </w:rPr>
        <w:t>1</w:t>
      </w:r>
      <w:r>
        <w:rPr>
          <w:rFonts w:ascii="Times New Roman" w:hAnsi="Times New Roman"/>
          <w:sz w:val="24"/>
          <w:szCs w:val="24"/>
        </w:rPr>
        <w:t xml:space="preserve"> г.</w:t>
      </w:r>
    </w:p>
    <w:p w:rsidR="00A24F61" w:rsidRDefault="00A24F61" w:rsidP="006F13DF">
      <w:pPr>
        <w:spacing w:after="0"/>
        <w:ind w:left="279" w:firstLine="3969"/>
        <w:jc w:val="both"/>
        <w:rPr>
          <w:rFonts w:ascii="Times New Roman" w:hAnsi="Times New Roman"/>
          <w:sz w:val="24"/>
          <w:szCs w:val="24"/>
        </w:rPr>
      </w:pPr>
    </w:p>
    <w:p w:rsidR="0004348E" w:rsidRPr="009A722F" w:rsidRDefault="0004348E" w:rsidP="00D37710">
      <w:pPr>
        <w:spacing w:after="0" w:line="240" w:lineRule="atLeast"/>
        <w:ind w:firstLine="709"/>
        <w:jc w:val="both"/>
        <w:rPr>
          <w:rFonts w:ascii="Times New Roman" w:hAnsi="Times New Roman"/>
          <w:sz w:val="24"/>
          <w:szCs w:val="24"/>
        </w:rPr>
      </w:pPr>
      <w:r w:rsidRPr="009A722F">
        <w:rPr>
          <w:rFonts w:ascii="Times New Roman" w:hAnsi="Times New Roman"/>
          <w:sz w:val="24"/>
          <w:szCs w:val="24"/>
        </w:rPr>
        <w:t xml:space="preserve">Комиссия Управления Федеральной антимонопольной службы по Республике Калмыкия по контролю в сфере закупок товаров, работ, услуг для обеспечения государственных и муниципальных нужд (далее - Комиссия Калмыцкого УФАС России) в составе: </w:t>
      </w:r>
    </w:p>
    <w:p w:rsidR="001758B1" w:rsidRPr="009A722F" w:rsidRDefault="008C7B92" w:rsidP="00D37710">
      <w:pPr>
        <w:spacing w:after="0" w:line="240" w:lineRule="atLeast"/>
        <w:ind w:firstLine="709"/>
        <w:jc w:val="both"/>
        <w:rPr>
          <w:rFonts w:ascii="Times New Roman" w:hAnsi="Times New Roman"/>
          <w:sz w:val="24"/>
          <w:szCs w:val="24"/>
        </w:rPr>
      </w:pPr>
      <w:proofErr w:type="spellStart"/>
      <w:r w:rsidRPr="009A722F">
        <w:rPr>
          <w:rFonts w:ascii="Times New Roman" w:hAnsi="Times New Roman"/>
          <w:sz w:val="24"/>
          <w:szCs w:val="24"/>
        </w:rPr>
        <w:t>Сангаджиева</w:t>
      </w:r>
      <w:proofErr w:type="spellEnd"/>
      <w:r w:rsidR="000C64D2" w:rsidRPr="009A722F">
        <w:rPr>
          <w:rFonts w:ascii="Times New Roman" w:hAnsi="Times New Roman"/>
          <w:sz w:val="24"/>
          <w:szCs w:val="24"/>
        </w:rPr>
        <w:t xml:space="preserve"> </w:t>
      </w:r>
      <w:r w:rsidRPr="009A722F">
        <w:rPr>
          <w:rFonts w:ascii="Times New Roman" w:hAnsi="Times New Roman"/>
          <w:sz w:val="24"/>
          <w:szCs w:val="24"/>
        </w:rPr>
        <w:t>М</w:t>
      </w:r>
      <w:r w:rsidR="001758B1" w:rsidRPr="009A722F">
        <w:rPr>
          <w:rFonts w:ascii="Times New Roman" w:hAnsi="Times New Roman"/>
          <w:sz w:val="24"/>
          <w:szCs w:val="24"/>
        </w:rPr>
        <w:t xml:space="preserve">.В. - председатель Комиссии, </w:t>
      </w:r>
      <w:r w:rsidR="00B61425" w:rsidRPr="009A722F">
        <w:rPr>
          <w:rFonts w:ascii="Times New Roman" w:hAnsi="Times New Roman"/>
          <w:sz w:val="24"/>
          <w:szCs w:val="24"/>
        </w:rPr>
        <w:t>р</w:t>
      </w:r>
      <w:r w:rsidR="007D39BE" w:rsidRPr="009A722F">
        <w:rPr>
          <w:rFonts w:ascii="Times New Roman" w:hAnsi="Times New Roman"/>
          <w:sz w:val="24"/>
          <w:szCs w:val="24"/>
        </w:rPr>
        <w:t>уководител</w:t>
      </w:r>
      <w:r w:rsidRPr="009A722F">
        <w:rPr>
          <w:rFonts w:ascii="Times New Roman" w:hAnsi="Times New Roman"/>
          <w:sz w:val="24"/>
          <w:szCs w:val="24"/>
        </w:rPr>
        <w:t>ь</w:t>
      </w:r>
      <w:r w:rsidR="001758B1" w:rsidRPr="009A722F">
        <w:rPr>
          <w:rFonts w:ascii="Times New Roman" w:hAnsi="Times New Roman"/>
          <w:sz w:val="24"/>
          <w:szCs w:val="24"/>
        </w:rPr>
        <w:t xml:space="preserve"> Калмыцкого УФАС России,</w:t>
      </w:r>
    </w:p>
    <w:p w:rsidR="00F374A5" w:rsidRPr="009A722F" w:rsidRDefault="002C609C" w:rsidP="00D37710">
      <w:pPr>
        <w:spacing w:after="0" w:line="240" w:lineRule="atLeast"/>
        <w:ind w:firstLine="709"/>
        <w:jc w:val="both"/>
        <w:rPr>
          <w:rFonts w:ascii="Times New Roman" w:hAnsi="Times New Roman"/>
          <w:sz w:val="24"/>
          <w:szCs w:val="24"/>
        </w:rPr>
      </w:pPr>
      <w:proofErr w:type="spellStart"/>
      <w:r>
        <w:rPr>
          <w:rFonts w:ascii="Times New Roman" w:hAnsi="Times New Roman"/>
          <w:sz w:val="24"/>
          <w:szCs w:val="24"/>
        </w:rPr>
        <w:t>Мархадаева</w:t>
      </w:r>
      <w:proofErr w:type="spellEnd"/>
      <w:r>
        <w:rPr>
          <w:rFonts w:ascii="Times New Roman" w:hAnsi="Times New Roman"/>
          <w:sz w:val="24"/>
          <w:szCs w:val="24"/>
        </w:rPr>
        <w:t xml:space="preserve"> А.М</w:t>
      </w:r>
      <w:r w:rsidR="00E4479D" w:rsidRPr="009A722F">
        <w:rPr>
          <w:rFonts w:ascii="Times New Roman" w:hAnsi="Times New Roman"/>
          <w:sz w:val="24"/>
          <w:szCs w:val="24"/>
        </w:rPr>
        <w:t xml:space="preserve">. </w:t>
      </w:r>
      <w:r w:rsidR="00F374A5" w:rsidRPr="009A722F">
        <w:rPr>
          <w:rFonts w:ascii="Times New Roman" w:hAnsi="Times New Roman"/>
          <w:sz w:val="24"/>
          <w:szCs w:val="24"/>
        </w:rPr>
        <w:t xml:space="preserve">– </w:t>
      </w:r>
      <w:r w:rsidR="001758B1" w:rsidRPr="009A722F">
        <w:rPr>
          <w:rFonts w:ascii="Times New Roman" w:hAnsi="Times New Roman"/>
          <w:sz w:val="24"/>
          <w:szCs w:val="24"/>
        </w:rPr>
        <w:t>член</w:t>
      </w:r>
      <w:r w:rsidR="00F374A5" w:rsidRPr="009A722F">
        <w:rPr>
          <w:rFonts w:ascii="Times New Roman" w:hAnsi="Times New Roman"/>
          <w:sz w:val="24"/>
          <w:szCs w:val="24"/>
        </w:rPr>
        <w:t xml:space="preserve"> Комиссии,</w:t>
      </w:r>
      <w:r w:rsidR="009261EE" w:rsidRPr="009A722F">
        <w:rPr>
          <w:rFonts w:ascii="Times New Roman" w:hAnsi="Times New Roman"/>
          <w:sz w:val="24"/>
          <w:szCs w:val="24"/>
        </w:rPr>
        <w:t xml:space="preserve"> </w:t>
      </w:r>
      <w:r w:rsidR="00967094" w:rsidRPr="009A722F">
        <w:rPr>
          <w:rFonts w:ascii="Times New Roman" w:hAnsi="Times New Roman"/>
          <w:sz w:val="24"/>
          <w:szCs w:val="24"/>
        </w:rPr>
        <w:t>старший государственный инспектор</w:t>
      </w:r>
      <w:r w:rsidR="0014421B" w:rsidRPr="009A722F">
        <w:rPr>
          <w:rFonts w:ascii="Times New Roman" w:hAnsi="Times New Roman"/>
          <w:sz w:val="24"/>
          <w:szCs w:val="24"/>
        </w:rPr>
        <w:t xml:space="preserve"> </w:t>
      </w:r>
      <w:r w:rsidR="002723B5" w:rsidRPr="009A722F">
        <w:rPr>
          <w:rFonts w:ascii="Times New Roman" w:hAnsi="Times New Roman"/>
          <w:sz w:val="24"/>
          <w:szCs w:val="24"/>
        </w:rPr>
        <w:t>Калмыцкого УФАС России,</w:t>
      </w:r>
    </w:p>
    <w:p w:rsidR="00B36124" w:rsidRPr="009A722F" w:rsidRDefault="002C609C" w:rsidP="00D3771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Мукабенов </w:t>
      </w:r>
      <w:r w:rsidR="00E4479D" w:rsidRPr="009A722F">
        <w:rPr>
          <w:rFonts w:ascii="Times New Roman" w:hAnsi="Times New Roman"/>
          <w:sz w:val="24"/>
          <w:szCs w:val="24"/>
        </w:rPr>
        <w:t>Б.А.</w:t>
      </w:r>
      <w:r w:rsidR="00B61425" w:rsidRPr="009A722F">
        <w:rPr>
          <w:rFonts w:ascii="Times New Roman" w:hAnsi="Times New Roman"/>
          <w:sz w:val="24"/>
          <w:szCs w:val="24"/>
        </w:rPr>
        <w:t xml:space="preserve"> </w:t>
      </w:r>
      <w:r w:rsidR="00B36124" w:rsidRPr="009A722F">
        <w:rPr>
          <w:rFonts w:ascii="Times New Roman" w:hAnsi="Times New Roman"/>
          <w:sz w:val="24"/>
          <w:szCs w:val="24"/>
        </w:rPr>
        <w:t xml:space="preserve">– член Комиссии, </w:t>
      </w:r>
      <w:r w:rsidRPr="009A722F">
        <w:rPr>
          <w:rFonts w:ascii="Times New Roman" w:hAnsi="Times New Roman"/>
          <w:sz w:val="24"/>
          <w:szCs w:val="24"/>
        </w:rPr>
        <w:t xml:space="preserve">старший государственный инспектор </w:t>
      </w:r>
      <w:r w:rsidR="00B36124" w:rsidRPr="009A722F">
        <w:rPr>
          <w:rFonts w:ascii="Times New Roman" w:hAnsi="Times New Roman"/>
          <w:sz w:val="24"/>
          <w:szCs w:val="24"/>
        </w:rPr>
        <w:t xml:space="preserve">Калмыцкого УФАС России, </w:t>
      </w:r>
    </w:p>
    <w:p w:rsidR="0025491A" w:rsidRPr="009A722F" w:rsidRDefault="0025491A" w:rsidP="0025491A">
      <w:pPr>
        <w:spacing w:after="0" w:line="240" w:lineRule="atLeast"/>
        <w:ind w:firstLine="709"/>
        <w:jc w:val="both"/>
        <w:rPr>
          <w:rFonts w:ascii="Times New Roman" w:hAnsi="Times New Roman"/>
          <w:sz w:val="24"/>
          <w:szCs w:val="24"/>
        </w:rPr>
      </w:pPr>
      <w:r w:rsidRPr="009A722F">
        <w:rPr>
          <w:rFonts w:ascii="Times New Roman" w:hAnsi="Times New Roman"/>
          <w:sz w:val="24"/>
          <w:szCs w:val="24"/>
        </w:rPr>
        <w:t>рассмотрение жалобы происходило с применением видео-конференц-связи, при участии:</w:t>
      </w:r>
    </w:p>
    <w:p w:rsidR="00772737" w:rsidRDefault="009A722F" w:rsidP="00772737">
      <w:pPr>
        <w:spacing w:after="0" w:line="240" w:lineRule="atLeast"/>
        <w:ind w:firstLine="709"/>
        <w:jc w:val="both"/>
        <w:rPr>
          <w:rFonts w:ascii="Times New Roman" w:hAnsi="Times New Roman"/>
          <w:sz w:val="24"/>
          <w:szCs w:val="24"/>
        </w:rPr>
      </w:pPr>
      <w:r w:rsidRPr="009A722F">
        <w:rPr>
          <w:rFonts w:ascii="Times New Roman" w:hAnsi="Times New Roman"/>
          <w:sz w:val="24"/>
          <w:szCs w:val="24"/>
        </w:rPr>
        <w:t>в присутствии представителя Уполномоченного органа</w:t>
      </w:r>
      <w:r w:rsidR="00F866DF">
        <w:rPr>
          <w:rFonts w:ascii="Times New Roman" w:hAnsi="Times New Roman"/>
          <w:sz w:val="24"/>
          <w:szCs w:val="24"/>
        </w:rPr>
        <w:t xml:space="preserve"> </w:t>
      </w:r>
      <w:r w:rsidR="00772737">
        <w:rPr>
          <w:rFonts w:ascii="Times New Roman" w:hAnsi="Times New Roman"/>
          <w:sz w:val="24"/>
          <w:szCs w:val="24"/>
        </w:rPr>
        <w:t>Администрации города Элисты</w:t>
      </w:r>
      <w:r w:rsidR="00F866DF">
        <w:rPr>
          <w:rFonts w:ascii="Times New Roman" w:hAnsi="Times New Roman"/>
          <w:sz w:val="24"/>
          <w:szCs w:val="24"/>
        </w:rPr>
        <w:t xml:space="preserve"> – </w:t>
      </w:r>
      <w:proofErr w:type="spellStart"/>
      <w:r w:rsidR="00772737">
        <w:rPr>
          <w:rFonts w:ascii="Times New Roman" w:hAnsi="Times New Roman"/>
          <w:sz w:val="24"/>
          <w:szCs w:val="24"/>
        </w:rPr>
        <w:t>Бутаев</w:t>
      </w:r>
      <w:proofErr w:type="spellEnd"/>
      <w:r w:rsidR="00772737">
        <w:rPr>
          <w:rFonts w:ascii="Times New Roman" w:hAnsi="Times New Roman"/>
          <w:sz w:val="24"/>
          <w:szCs w:val="24"/>
        </w:rPr>
        <w:t xml:space="preserve"> С.Д</w:t>
      </w:r>
      <w:r w:rsidR="005435C6">
        <w:rPr>
          <w:rFonts w:ascii="Times New Roman" w:hAnsi="Times New Roman"/>
          <w:sz w:val="24"/>
          <w:szCs w:val="24"/>
        </w:rPr>
        <w:t>.</w:t>
      </w:r>
      <w:r w:rsidR="00F866DF">
        <w:rPr>
          <w:rFonts w:ascii="Times New Roman" w:hAnsi="Times New Roman"/>
          <w:sz w:val="24"/>
          <w:szCs w:val="24"/>
        </w:rPr>
        <w:t xml:space="preserve"> (доверенность </w:t>
      </w:r>
      <w:r w:rsidR="00772737">
        <w:rPr>
          <w:rFonts w:ascii="Times New Roman" w:hAnsi="Times New Roman"/>
          <w:sz w:val="24"/>
          <w:szCs w:val="24"/>
        </w:rPr>
        <w:t>№б/н от 05.02</w:t>
      </w:r>
      <w:r w:rsidR="005435C6">
        <w:rPr>
          <w:rFonts w:ascii="Times New Roman" w:hAnsi="Times New Roman"/>
          <w:sz w:val="24"/>
          <w:szCs w:val="24"/>
        </w:rPr>
        <w:t>.2021г.</w:t>
      </w:r>
      <w:r w:rsidR="008E5ADB">
        <w:rPr>
          <w:rFonts w:ascii="Times New Roman" w:hAnsi="Times New Roman"/>
          <w:sz w:val="24"/>
          <w:szCs w:val="24"/>
        </w:rPr>
        <w:t>);</w:t>
      </w:r>
    </w:p>
    <w:p w:rsidR="008E5ADB" w:rsidRDefault="008E5ADB" w:rsidP="00772737">
      <w:pPr>
        <w:spacing w:after="0" w:line="240" w:lineRule="atLeast"/>
        <w:ind w:firstLine="709"/>
        <w:jc w:val="both"/>
        <w:rPr>
          <w:rFonts w:ascii="Times New Roman" w:hAnsi="Times New Roman"/>
          <w:sz w:val="24"/>
          <w:szCs w:val="24"/>
        </w:rPr>
      </w:pPr>
      <w:r>
        <w:rPr>
          <w:rFonts w:ascii="Times New Roman" w:hAnsi="Times New Roman"/>
          <w:sz w:val="24"/>
          <w:szCs w:val="24"/>
        </w:rPr>
        <w:t>в присутствии заявителя ООО «Взлет А» - Никитин Д. (дов</w:t>
      </w:r>
      <w:r w:rsidR="001E2DB4">
        <w:rPr>
          <w:rFonts w:ascii="Times New Roman" w:hAnsi="Times New Roman"/>
          <w:sz w:val="24"/>
          <w:szCs w:val="24"/>
        </w:rPr>
        <w:t xml:space="preserve">еренность № 1 от 28.09.2020г.), </w:t>
      </w:r>
      <w:proofErr w:type="spellStart"/>
      <w:r w:rsidR="001E2DB4">
        <w:rPr>
          <w:rFonts w:ascii="Times New Roman" w:hAnsi="Times New Roman"/>
          <w:sz w:val="24"/>
          <w:szCs w:val="24"/>
        </w:rPr>
        <w:t>Татаров</w:t>
      </w:r>
      <w:proofErr w:type="spellEnd"/>
      <w:r w:rsidR="001E2DB4">
        <w:rPr>
          <w:rFonts w:ascii="Times New Roman" w:hAnsi="Times New Roman"/>
          <w:sz w:val="24"/>
          <w:szCs w:val="24"/>
        </w:rPr>
        <w:t xml:space="preserve"> В.Б. (приказ № 1 от 05.11.2018 г.);</w:t>
      </w:r>
    </w:p>
    <w:p w:rsidR="00276CD3" w:rsidRPr="009A722F" w:rsidRDefault="00772737" w:rsidP="00772737">
      <w:pPr>
        <w:spacing w:after="0" w:line="240" w:lineRule="atLeast"/>
        <w:ind w:firstLine="709"/>
        <w:jc w:val="both"/>
        <w:rPr>
          <w:rFonts w:ascii="Times New Roman" w:hAnsi="Times New Roman"/>
          <w:sz w:val="24"/>
          <w:szCs w:val="24"/>
        </w:rPr>
      </w:pPr>
      <w:r w:rsidRPr="009A722F">
        <w:rPr>
          <w:rFonts w:ascii="Times New Roman" w:hAnsi="Times New Roman"/>
          <w:sz w:val="24"/>
          <w:szCs w:val="24"/>
        </w:rPr>
        <w:t xml:space="preserve">в </w:t>
      </w:r>
      <w:r>
        <w:rPr>
          <w:rFonts w:ascii="Times New Roman" w:hAnsi="Times New Roman"/>
          <w:sz w:val="24"/>
          <w:szCs w:val="24"/>
        </w:rPr>
        <w:t xml:space="preserve">отсутствии </w:t>
      </w:r>
      <w:r w:rsidRPr="009A722F">
        <w:rPr>
          <w:rFonts w:ascii="Times New Roman" w:hAnsi="Times New Roman"/>
          <w:sz w:val="24"/>
          <w:szCs w:val="24"/>
        </w:rPr>
        <w:t xml:space="preserve">Заказчика </w:t>
      </w:r>
      <w:r>
        <w:rPr>
          <w:rFonts w:ascii="Times New Roman" w:hAnsi="Times New Roman"/>
          <w:sz w:val="24"/>
          <w:szCs w:val="24"/>
        </w:rPr>
        <w:t>Муниципальное казенное учреждение «Управлен</w:t>
      </w:r>
      <w:r w:rsidR="009C6BBB">
        <w:rPr>
          <w:rFonts w:ascii="Times New Roman" w:hAnsi="Times New Roman"/>
          <w:sz w:val="24"/>
          <w:szCs w:val="24"/>
        </w:rPr>
        <w:t>ие строительства города Элисты»,</w:t>
      </w:r>
      <w:r>
        <w:rPr>
          <w:rFonts w:ascii="Times New Roman" w:hAnsi="Times New Roman"/>
          <w:sz w:val="24"/>
          <w:szCs w:val="24"/>
        </w:rPr>
        <w:t xml:space="preserve"> </w:t>
      </w:r>
      <w:r w:rsidR="008E5ADB">
        <w:rPr>
          <w:rFonts w:ascii="Times New Roman" w:hAnsi="Times New Roman"/>
          <w:sz w:val="24"/>
          <w:szCs w:val="24"/>
        </w:rPr>
        <w:t>надлежаще уведомлен</w:t>
      </w:r>
      <w:r>
        <w:rPr>
          <w:rFonts w:ascii="Times New Roman" w:hAnsi="Times New Roman"/>
          <w:sz w:val="24"/>
          <w:szCs w:val="24"/>
        </w:rPr>
        <w:t xml:space="preserve"> о дате и времени рассмотрения.</w:t>
      </w:r>
    </w:p>
    <w:p w:rsidR="00C03183" w:rsidRPr="009A722F" w:rsidRDefault="006765C5" w:rsidP="00D37710">
      <w:pPr>
        <w:spacing w:after="0" w:line="240" w:lineRule="atLeast"/>
        <w:ind w:firstLine="709"/>
        <w:jc w:val="both"/>
        <w:rPr>
          <w:rFonts w:ascii="Times New Roman" w:hAnsi="Times New Roman"/>
          <w:sz w:val="24"/>
          <w:szCs w:val="24"/>
        </w:rPr>
      </w:pPr>
      <w:r w:rsidRPr="009A722F">
        <w:rPr>
          <w:rFonts w:ascii="Times New Roman" w:hAnsi="Times New Roman"/>
          <w:sz w:val="24"/>
          <w:szCs w:val="24"/>
        </w:rPr>
        <w:t>Рассмотрев</w:t>
      </w:r>
      <w:r w:rsidR="002723B5" w:rsidRPr="009A722F">
        <w:rPr>
          <w:rFonts w:ascii="Times New Roman" w:hAnsi="Times New Roman"/>
          <w:sz w:val="24"/>
          <w:szCs w:val="24"/>
        </w:rPr>
        <w:t xml:space="preserve"> в открытом заседании жалобу</w:t>
      </w:r>
      <w:r w:rsidR="00AB0E2B" w:rsidRPr="009A722F">
        <w:rPr>
          <w:rFonts w:ascii="Times New Roman" w:hAnsi="Times New Roman"/>
          <w:sz w:val="24"/>
          <w:szCs w:val="24"/>
        </w:rPr>
        <w:t xml:space="preserve"> </w:t>
      </w:r>
      <w:r w:rsidR="00F866DF" w:rsidRPr="009A722F">
        <w:rPr>
          <w:rFonts w:ascii="Times New Roman" w:hAnsi="Times New Roman"/>
          <w:sz w:val="24"/>
          <w:szCs w:val="24"/>
        </w:rPr>
        <w:t xml:space="preserve">ООО </w:t>
      </w:r>
      <w:r w:rsidR="005435C6">
        <w:rPr>
          <w:rFonts w:ascii="Times New Roman" w:hAnsi="Times New Roman"/>
          <w:sz w:val="24"/>
          <w:szCs w:val="24"/>
        </w:rPr>
        <w:t>«</w:t>
      </w:r>
      <w:r w:rsidR="001E2DB4">
        <w:rPr>
          <w:rFonts w:ascii="Times New Roman" w:hAnsi="Times New Roman"/>
          <w:sz w:val="24"/>
          <w:szCs w:val="24"/>
        </w:rPr>
        <w:t>Взлет А</w:t>
      </w:r>
      <w:r w:rsidR="00F866DF" w:rsidRPr="009A722F">
        <w:rPr>
          <w:rFonts w:ascii="Times New Roman" w:hAnsi="Times New Roman"/>
          <w:sz w:val="24"/>
          <w:szCs w:val="24"/>
        </w:rPr>
        <w:t>»</w:t>
      </w:r>
      <w:r w:rsidR="009261EE" w:rsidRPr="009A722F">
        <w:rPr>
          <w:rFonts w:ascii="Times New Roman" w:hAnsi="Times New Roman"/>
          <w:sz w:val="24"/>
          <w:szCs w:val="24"/>
        </w:rPr>
        <w:t>,</w:t>
      </w:r>
    </w:p>
    <w:p w:rsidR="002723B5" w:rsidRPr="004E51D8" w:rsidRDefault="002723B5" w:rsidP="00D37710">
      <w:pPr>
        <w:spacing w:after="0" w:line="240" w:lineRule="atLeast"/>
        <w:ind w:firstLine="709"/>
        <w:jc w:val="both"/>
        <w:rPr>
          <w:rFonts w:ascii="Times New Roman" w:hAnsi="Times New Roman"/>
          <w:b/>
          <w:sz w:val="24"/>
          <w:szCs w:val="24"/>
        </w:rPr>
      </w:pPr>
    </w:p>
    <w:p w:rsidR="0006183D" w:rsidRPr="004E51D8" w:rsidRDefault="003A2D77" w:rsidP="00D37710">
      <w:pPr>
        <w:spacing w:after="0" w:line="240" w:lineRule="atLeast"/>
        <w:ind w:firstLine="709"/>
        <w:jc w:val="center"/>
        <w:rPr>
          <w:rFonts w:ascii="Times New Roman" w:hAnsi="Times New Roman"/>
          <w:b/>
          <w:sz w:val="24"/>
          <w:szCs w:val="24"/>
        </w:rPr>
      </w:pPr>
      <w:r w:rsidRPr="004E51D8">
        <w:rPr>
          <w:rFonts w:ascii="Times New Roman" w:hAnsi="Times New Roman"/>
          <w:b/>
          <w:sz w:val="24"/>
          <w:szCs w:val="24"/>
        </w:rPr>
        <w:t>УСТАНОВИЛА</w:t>
      </w:r>
    </w:p>
    <w:p w:rsidR="006A60E2" w:rsidRPr="009A722F" w:rsidRDefault="006A60E2" w:rsidP="009A722F">
      <w:pPr>
        <w:spacing w:after="0" w:line="240" w:lineRule="auto"/>
        <w:ind w:firstLine="709"/>
        <w:jc w:val="both"/>
        <w:rPr>
          <w:rFonts w:ascii="Times New Roman" w:hAnsi="Times New Roman"/>
          <w:sz w:val="24"/>
          <w:szCs w:val="24"/>
        </w:rPr>
      </w:pPr>
    </w:p>
    <w:p w:rsidR="00D75018" w:rsidRPr="00D75018" w:rsidRDefault="00D75018" w:rsidP="00D75018">
      <w:pPr>
        <w:spacing w:after="0" w:line="240" w:lineRule="auto"/>
        <w:ind w:firstLine="709"/>
        <w:jc w:val="both"/>
        <w:rPr>
          <w:rFonts w:ascii="Times New Roman" w:hAnsi="Times New Roman"/>
          <w:color w:val="000000"/>
          <w:sz w:val="24"/>
          <w:szCs w:val="24"/>
        </w:rPr>
      </w:pPr>
      <w:r w:rsidRPr="00D75018">
        <w:rPr>
          <w:rFonts w:ascii="Times New Roman" w:hAnsi="Times New Roman"/>
          <w:sz w:val="24"/>
          <w:szCs w:val="24"/>
        </w:rPr>
        <w:t>В Калмыцкое УФАС России 21.05.2021 г. поступила жалоба от ООО «Взлет А» на действия Заказчика – Муниципальное казенное учреждение «Управление строительства города Элисты», уполномоченный орган -  Администрация города Элисты при проведении электронного аукциона на строительство объекта «9-ти этажный 54 квартирный жилой дом по адресу: Республика Калмыкия, г. Элиста, 3 микрорайон»,</w:t>
      </w:r>
      <w:r w:rsidRPr="00D75018">
        <w:rPr>
          <w:rFonts w:ascii="Times New Roman" w:hAnsi="Times New Roman"/>
          <w:color w:val="000000"/>
          <w:sz w:val="24"/>
          <w:szCs w:val="24"/>
        </w:rPr>
        <w:t xml:space="preserve"> реестровый номер извещения № </w:t>
      </w:r>
      <w:r w:rsidRPr="00D75018">
        <w:rPr>
          <w:rFonts w:ascii="Times New Roman" w:hAnsi="Times New Roman"/>
          <w:sz w:val="24"/>
          <w:szCs w:val="24"/>
        </w:rPr>
        <w:t>0105300000721000052</w:t>
      </w:r>
      <w:r w:rsidRPr="00D75018">
        <w:rPr>
          <w:rFonts w:ascii="Times New Roman" w:hAnsi="Times New Roman"/>
          <w:color w:val="000000"/>
          <w:sz w:val="24"/>
          <w:szCs w:val="24"/>
        </w:rPr>
        <w:t>.</w:t>
      </w:r>
    </w:p>
    <w:p w:rsidR="00D75018" w:rsidRPr="00D75018" w:rsidRDefault="00D75018" w:rsidP="00D75018">
      <w:pPr>
        <w:spacing w:after="0" w:line="240" w:lineRule="auto"/>
        <w:ind w:firstLine="709"/>
        <w:jc w:val="both"/>
        <w:rPr>
          <w:rFonts w:ascii="Times New Roman" w:hAnsi="Times New Roman"/>
          <w:sz w:val="24"/>
          <w:szCs w:val="24"/>
        </w:rPr>
      </w:pPr>
      <w:r w:rsidRPr="00D75018">
        <w:rPr>
          <w:rFonts w:ascii="Times New Roman" w:hAnsi="Times New Roman"/>
          <w:color w:val="000000"/>
          <w:sz w:val="24"/>
          <w:szCs w:val="24"/>
        </w:rPr>
        <w:t xml:space="preserve">Заявитель считает, что </w:t>
      </w:r>
      <w:r w:rsidRPr="00D75018">
        <w:rPr>
          <w:rFonts w:ascii="Times New Roman" w:hAnsi="Times New Roman"/>
          <w:sz w:val="24"/>
          <w:szCs w:val="24"/>
        </w:rPr>
        <w:t xml:space="preserve">действия аукционной комиссии </w:t>
      </w:r>
      <w:r w:rsidRPr="00D75018">
        <w:rPr>
          <w:rFonts w:ascii="Times New Roman" w:hAnsi="Times New Roman"/>
          <w:color w:val="000000"/>
          <w:sz w:val="24"/>
          <w:szCs w:val="24"/>
        </w:rPr>
        <w:t>не соответствуют требованиям Закона о контрактной системы.</w:t>
      </w:r>
    </w:p>
    <w:p w:rsidR="00D75018" w:rsidRDefault="00B86547" w:rsidP="007A2DA1">
      <w:pPr>
        <w:spacing w:after="0" w:line="240" w:lineRule="auto"/>
        <w:ind w:firstLine="709"/>
        <w:jc w:val="both"/>
        <w:rPr>
          <w:rFonts w:ascii="Times New Roman" w:eastAsia="Calibri" w:hAnsi="Times New Roman"/>
          <w:sz w:val="24"/>
          <w:szCs w:val="24"/>
        </w:rPr>
      </w:pPr>
      <w:r w:rsidRPr="00263822">
        <w:rPr>
          <w:rFonts w:ascii="Times New Roman" w:eastAsia="Calibri" w:hAnsi="Times New Roman"/>
          <w:sz w:val="24"/>
          <w:szCs w:val="24"/>
        </w:rPr>
        <w:t>Уведомление</w:t>
      </w:r>
      <w:r w:rsidR="002130BE" w:rsidRPr="00263822">
        <w:rPr>
          <w:rFonts w:ascii="Times New Roman" w:eastAsia="Calibri" w:hAnsi="Times New Roman"/>
          <w:sz w:val="24"/>
          <w:szCs w:val="24"/>
        </w:rPr>
        <w:t xml:space="preserve">м от </w:t>
      </w:r>
      <w:r w:rsidR="00D75018">
        <w:rPr>
          <w:rFonts w:ascii="Times New Roman" w:eastAsia="Calibri" w:hAnsi="Times New Roman"/>
          <w:sz w:val="24"/>
          <w:szCs w:val="24"/>
        </w:rPr>
        <w:t>21</w:t>
      </w:r>
      <w:r w:rsidR="002130BE" w:rsidRPr="00263822">
        <w:rPr>
          <w:rFonts w:ascii="Times New Roman" w:eastAsia="Calibri" w:hAnsi="Times New Roman"/>
          <w:sz w:val="24"/>
          <w:szCs w:val="24"/>
        </w:rPr>
        <w:t>.</w:t>
      </w:r>
      <w:r w:rsidR="00D75018">
        <w:rPr>
          <w:rFonts w:ascii="Times New Roman" w:eastAsia="Calibri" w:hAnsi="Times New Roman"/>
          <w:sz w:val="24"/>
          <w:szCs w:val="24"/>
        </w:rPr>
        <w:t>05</w:t>
      </w:r>
      <w:r w:rsidR="00803D39" w:rsidRPr="00263822">
        <w:rPr>
          <w:rFonts w:ascii="Times New Roman" w:eastAsia="Calibri" w:hAnsi="Times New Roman"/>
          <w:sz w:val="24"/>
          <w:szCs w:val="24"/>
        </w:rPr>
        <w:t>.20</w:t>
      </w:r>
      <w:r w:rsidR="0025491A" w:rsidRPr="00263822">
        <w:rPr>
          <w:rFonts w:ascii="Times New Roman" w:eastAsia="Calibri" w:hAnsi="Times New Roman"/>
          <w:sz w:val="24"/>
          <w:szCs w:val="24"/>
        </w:rPr>
        <w:t>2</w:t>
      </w:r>
      <w:r w:rsidR="009351BA" w:rsidRPr="00263822">
        <w:rPr>
          <w:rFonts w:ascii="Times New Roman" w:eastAsia="Calibri" w:hAnsi="Times New Roman"/>
          <w:sz w:val="24"/>
          <w:szCs w:val="24"/>
        </w:rPr>
        <w:t>1</w:t>
      </w:r>
      <w:r w:rsidR="00A50AF6" w:rsidRPr="00263822">
        <w:rPr>
          <w:rFonts w:ascii="Times New Roman" w:eastAsia="Calibri" w:hAnsi="Times New Roman"/>
          <w:sz w:val="24"/>
          <w:szCs w:val="24"/>
        </w:rPr>
        <w:t>г. рас</w:t>
      </w:r>
      <w:r w:rsidR="005C1B26" w:rsidRPr="00263822">
        <w:rPr>
          <w:rFonts w:ascii="Times New Roman" w:eastAsia="Calibri" w:hAnsi="Times New Roman"/>
          <w:sz w:val="24"/>
          <w:szCs w:val="24"/>
        </w:rPr>
        <w:t xml:space="preserve">смотрение жалобы </w:t>
      </w:r>
      <w:r w:rsidR="00F866DF" w:rsidRPr="00263822">
        <w:rPr>
          <w:rFonts w:ascii="Times New Roman" w:hAnsi="Times New Roman"/>
          <w:sz w:val="24"/>
          <w:szCs w:val="24"/>
        </w:rPr>
        <w:t xml:space="preserve">ООО </w:t>
      </w:r>
      <w:r w:rsidR="005435C6" w:rsidRPr="00263822">
        <w:rPr>
          <w:rFonts w:ascii="Times New Roman" w:hAnsi="Times New Roman"/>
          <w:sz w:val="24"/>
          <w:szCs w:val="24"/>
        </w:rPr>
        <w:t>«</w:t>
      </w:r>
      <w:r w:rsidR="00D75018">
        <w:rPr>
          <w:rFonts w:ascii="Times New Roman" w:hAnsi="Times New Roman"/>
          <w:sz w:val="24"/>
          <w:szCs w:val="24"/>
        </w:rPr>
        <w:t>Взлет А</w:t>
      </w:r>
      <w:r w:rsidR="00F866DF" w:rsidRPr="00263822">
        <w:rPr>
          <w:rFonts w:ascii="Times New Roman" w:hAnsi="Times New Roman"/>
          <w:sz w:val="24"/>
          <w:szCs w:val="24"/>
        </w:rPr>
        <w:t xml:space="preserve">» </w:t>
      </w:r>
      <w:r w:rsidR="0012637E" w:rsidRPr="00263822">
        <w:rPr>
          <w:rFonts w:ascii="Times New Roman" w:eastAsia="Calibri" w:hAnsi="Times New Roman"/>
          <w:sz w:val="24"/>
          <w:szCs w:val="24"/>
        </w:rPr>
        <w:t xml:space="preserve">назначено на </w:t>
      </w:r>
      <w:r w:rsidR="00D75018">
        <w:rPr>
          <w:rFonts w:ascii="Times New Roman" w:eastAsia="Calibri" w:hAnsi="Times New Roman"/>
          <w:sz w:val="24"/>
          <w:szCs w:val="24"/>
        </w:rPr>
        <w:t>27</w:t>
      </w:r>
      <w:r w:rsidR="00382B1D" w:rsidRPr="00263822">
        <w:rPr>
          <w:rFonts w:ascii="Times New Roman" w:eastAsia="Calibri" w:hAnsi="Times New Roman"/>
          <w:sz w:val="24"/>
          <w:szCs w:val="24"/>
        </w:rPr>
        <w:t xml:space="preserve"> </w:t>
      </w:r>
      <w:r w:rsidR="007A2DA1">
        <w:rPr>
          <w:rFonts w:ascii="Times New Roman" w:eastAsia="Calibri" w:hAnsi="Times New Roman"/>
          <w:sz w:val="24"/>
          <w:szCs w:val="24"/>
        </w:rPr>
        <w:t>ма</w:t>
      </w:r>
      <w:r w:rsidR="005435C6" w:rsidRPr="00263822">
        <w:rPr>
          <w:rFonts w:ascii="Times New Roman" w:eastAsia="Calibri" w:hAnsi="Times New Roman"/>
          <w:sz w:val="24"/>
          <w:szCs w:val="24"/>
        </w:rPr>
        <w:t>я</w:t>
      </w:r>
      <w:r w:rsidR="00803D39" w:rsidRPr="00263822">
        <w:rPr>
          <w:rFonts w:ascii="Times New Roman" w:eastAsia="Calibri" w:hAnsi="Times New Roman"/>
          <w:sz w:val="24"/>
          <w:szCs w:val="24"/>
        </w:rPr>
        <w:t xml:space="preserve"> 20</w:t>
      </w:r>
      <w:r w:rsidR="0025491A" w:rsidRPr="00263822">
        <w:rPr>
          <w:rFonts w:ascii="Times New Roman" w:eastAsia="Calibri" w:hAnsi="Times New Roman"/>
          <w:sz w:val="24"/>
          <w:szCs w:val="24"/>
        </w:rPr>
        <w:t>2</w:t>
      </w:r>
      <w:r w:rsidR="009351BA" w:rsidRPr="00263822">
        <w:rPr>
          <w:rFonts w:ascii="Times New Roman" w:eastAsia="Calibri" w:hAnsi="Times New Roman"/>
          <w:sz w:val="24"/>
          <w:szCs w:val="24"/>
        </w:rPr>
        <w:t>1</w:t>
      </w:r>
      <w:r w:rsidR="00A50AF6" w:rsidRPr="00263822">
        <w:rPr>
          <w:rFonts w:ascii="Times New Roman" w:eastAsia="Calibri" w:hAnsi="Times New Roman"/>
          <w:sz w:val="24"/>
          <w:szCs w:val="24"/>
        </w:rPr>
        <w:t xml:space="preserve"> </w:t>
      </w:r>
      <w:r w:rsidR="002130BE" w:rsidRPr="00263822">
        <w:rPr>
          <w:rFonts w:ascii="Times New Roman" w:eastAsia="Calibri" w:hAnsi="Times New Roman"/>
          <w:sz w:val="24"/>
          <w:szCs w:val="24"/>
        </w:rPr>
        <w:t xml:space="preserve">года в </w:t>
      </w:r>
      <w:r w:rsidR="003D5CB5" w:rsidRPr="00263822">
        <w:rPr>
          <w:rFonts w:ascii="Times New Roman" w:eastAsia="Calibri" w:hAnsi="Times New Roman"/>
          <w:sz w:val="24"/>
          <w:szCs w:val="24"/>
        </w:rPr>
        <w:t>1</w:t>
      </w:r>
      <w:r w:rsidR="007A2DA1">
        <w:rPr>
          <w:rFonts w:ascii="Times New Roman" w:eastAsia="Calibri" w:hAnsi="Times New Roman"/>
          <w:sz w:val="24"/>
          <w:szCs w:val="24"/>
        </w:rPr>
        <w:t>4</w:t>
      </w:r>
      <w:r w:rsidR="002D347C" w:rsidRPr="00263822">
        <w:rPr>
          <w:rFonts w:ascii="Times New Roman" w:eastAsia="Calibri" w:hAnsi="Times New Roman"/>
          <w:sz w:val="24"/>
          <w:szCs w:val="24"/>
        </w:rPr>
        <w:t xml:space="preserve"> часов </w:t>
      </w:r>
      <w:r w:rsidR="007A2DA1">
        <w:rPr>
          <w:rFonts w:ascii="Times New Roman" w:eastAsia="Calibri" w:hAnsi="Times New Roman"/>
          <w:sz w:val="24"/>
          <w:szCs w:val="24"/>
        </w:rPr>
        <w:t>0</w:t>
      </w:r>
      <w:r w:rsidR="00D75018">
        <w:rPr>
          <w:rFonts w:ascii="Times New Roman" w:eastAsia="Calibri" w:hAnsi="Times New Roman"/>
          <w:sz w:val="24"/>
          <w:szCs w:val="24"/>
        </w:rPr>
        <w:t>0 минут.</w:t>
      </w:r>
    </w:p>
    <w:p w:rsidR="00A50AF6" w:rsidRPr="00263822" w:rsidRDefault="00D75018" w:rsidP="007A2DA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Комиссия Калмыцкого УФАС России решила отложить рассмотрение жалобы по существу на 28.05.2021г. в 14 часов 00 минут, </w:t>
      </w:r>
      <w:r w:rsidR="007A0A0E" w:rsidRPr="00263822">
        <w:rPr>
          <w:rFonts w:ascii="Times New Roman" w:hAnsi="Times New Roman"/>
          <w:sz w:val="24"/>
          <w:szCs w:val="24"/>
        </w:rPr>
        <w:t>а лица участвующие в деле надлежащим образом извещены о времени и месте расс</w:t>
      </w:r>
      <w:r w:rsidR="002130BE" w:rsidRPr="00263822">
        <w:rPr>
          <w:rFonts w:ascii="Times New Roman" w:hAnsi="Times New Roman"/>
          <w:sz w:val="24"/>
          <w:szCs w:val="24"/>
        </w:rPr>
        <w:t xml:space="preserve">мотрения жалобы </w:t>
      </w:r>
      <w:r w:rsidR="00F866DF" w:rsidRPr="00263822">
        <w:rPr>
          <w:rFonts w:ascii="Times New Roman" w:hAnsi="Times New Roman"/>
          <w:sz w:val="24"/>
          <w:szCs w:val="24"/>
        </w:rPr>
        <w:t xml:space="preserve">ООО </w:t>
      </w:r>
      <w:r w:rsidR="005435C6" w:rsidRPr="00263822">
        <w:rPr>
          <w:rFonts w:ascii="Times New Roman" w:hAnsi="Times New Roman"/>
          <w:sz w:val="24"/>
          <w:szCs w:val="24"/>
        </w:rPr>
        <w:t>«</w:t>
      </w:r>
      <w:r w:rsidR="007F583F">
        <w:rPr>
          <w:rFonts w:ascii="Times New Roman" w:hAnsi="Times New Roman"/>
          <w:sz w:val="24"/>
          <w:szCs w:val="24"/>
        </w:rPr>
        <w:t>Взлет А</w:t>
      </w:r>
      <w:r w:rsidR="00F866DF" w:rsidRPr="00263822">
        <w:rPr>
          <w:rFonts w:ascii="Times New Roman" w:hAnsi="Times New Roman"/>
          <w:sz w:val="24"/>
          <w:szCs w:val="24"/>
        </w:rPr>
        <w:t>»</w:t>
      </w:r>
      <w:r w:rsidR="00B76570" w:rsidRPr="00263822">
        <w:rPr>
          <w:rFonts w:ascii="Times New Roman" w:eastAsia="Calibri" w:hAnsi="Times New Roman"/>
          <w:sz w:val="24"/>
          <w:szCs w:val="24"/>
        </w:rPr>
        <w:t>.</w:t>
      </w:r>
    </w:p>
    <w:p w:rsidR="00A12956" w:rsidRPr="00263822" w:rsidRDefault="00A12956" w:rsidP="002B0E13">
      <w:pPr>
        <w:spacing w:after="0" w:line="240" w:lineRule="auto"/>
        <w:ind w:firstLine="709"/>
        <w:jc w:val="both"/>
        <w:rPr>
          <w:rFonts w:ascii="Times New Roman" w:eastAsia="Calibri" w:hAnsi="Times New Roman"/>
          <w:sz w:val="24"/>
          <w:szCs w:val="24"/>
        </w:rPr>
      </w:pPr>
      <w:r w:rsidRPr="00263822">
        <w:rPr>
          <w:rFonts w:ascii="Times New Roman" w:eastAsia="Calibri" w:hAnsi="Times New Roman"/>
          <w:sz w:val="24"/>
          <w:szCs w:val="24"/>
        </w:rPr>
        <w:t>Представител</w:t>
      </w:r>
      <w:r w:rsidR="00B76570" w:rsidRPr="00263822">
        <w:rPr>
          <w:rFonts w:ascii="Times New Roman" w:eastAsia="Calibri" w:hAnsi="Times New Roman"/>
          <w:sz w:val="24"/>
          <w:szCs w:val="24"/>
        </w:rPr>
        <w:t>ь</w:t>
      </w:r>
      <w:r w:rsidR="009351BA" w:rsidRPr="00263822">
        <w:rPr>
          <w:rFonts w:ascii="Times New Roman" w:eastAsia="Calibri" w:hAnsi="Times New Roman"/>
          <w:sz w:val="24"/>
          <w:szCs w:val="24"/>
        </w:rPr>
        <w:t xml:space="preserve"> по доверенности от </w:t>
      </w:r>
      <w:r w:rsidR="007D379C">
        <w:rPr>
          <w:rFonts w:ascii="Times New Roman" w:eastAsia="Calibri" w:hAnsi="Times New Roman"/>
          <w:sz w:val="24"/>
          <w:szCs w:val="24"/>
        </w:rPr>
        <w:t>Уполномоченного органа</w:t>
      </w:r>
      <w:r w:rsidR="005435C6" w:rsidRPr="00263822">
        <w:rPr>
          <w:rFonts w:ascii="Times New Roman" w:eastAsia="Calibri" w:hAnsi="Times New Roman"/>
          <w:sz w:val="24"/>
          <w:szCs w:val="24"/>
        </w:rPr>
        <w:t xml:space="preserve"> </w:t>
      </w:r>
      <w:r w:rsidR="00F6201D" w:rsidRPr="00263822">
        <w:rPr>
          <w:rFonts w:ascii="Times New Roman" w:eastAsia="Calibri" w:hAnsi="Times New Roman"/>
          <w:sz w:val="24"/>
          <w:szCs w:val="24"/>
        </w:rPr>
        <w:t>с довод</w:t>
      </w:r>
      <w:r w:rsidR="009E63C2">
        <w:rPr>
          <w:rFonts w:ascii="Times New Roman" w:eastAsia="Calibri" w:hAnsi="Times New Roman"/>
          <w:sz w:val="24"/>
          <w:szCs w:val="24"/>
        </w:rPr>
        <w:t>ом</w:t>
      </w:r>
      <w:r w:rsidR="00F6201D" w:rsidRPr="00263822">
        <w:rPr>
          <w:rFonts w:ascii="Times New Roman" w:eastAsia="Calibri" w:hAnsi="Times New Roman"/>
          <w:sz w:val="24"/>
          <w:szCs w:val="24"/>
        </w:rPr>
        <w:t xml:space="preserve"> жалобы соглас</w:t>
      </w:r>
      <w:r w:rsidR="00CA0B56" w:rsidRPr="00263822">
        <w:rPr>
          <w:rFonts w:ascii="Times New Roman" w:eastAsia="Calibri" w:hAnsi="Times New Roman"/>
          <w:sz w:val="24"/>
          <w:szCs w:val="24"/>
        </w:rPr>
        <w:t>ил</w:t>
      </w:r>
      <w:r w:rsidR="00B76570" w:rsidRPr="00263822">
        <w:rPr>
          <w:rFonts w:ascii="Times New Roman" w:eastAsia="Calibri" w:hAnsi="Times New Roman"/>
          <w:sz w:val="24"/>
          <w:szCs w:val="24"/>
        </w:rPr>
        <w:t>с</w:t>
      </w:r>
      <w:r w:rsidR="00F866DF" w:rsidRPr="00263822">
        <w:rPr>
          <w:rFonts w:ascii="Times New Roman" w:eastAsia="Calibri" w:hAnsi="Times New Roman"/>
          <w:sz w:val="24"/>
          <w:szCs w:val="24"/>
        </w:rPr>
        <w:t>я</w:t>
      </w:r>
      <w:r w:rsidRPr="00263822">
        <w:rPr>
          <w:rFonts w:ascii="Times New Roman" w:eastAsia="Calibri" w:hAnsi="Times New Roman"/>
          <w:sz w:val="24"/>
          <w:szCs w:val="24"/>
        </w:rPr>
        <w:t>,</w:t>
      </w:r>
      <w:r w:rsidR="007A2DA1">
        <w:rPr>
          <w:rFonts w:ascii="Times New Roman" w:eastAsia="Calibri" w:hAnsi="Times New Roman"/>
          <w:sz w:val="24"/>
          <w:szCs w:val="24"/>
        </w:rPr>
        <w:t xml:space="preserve"> представил письменные возражения,</w:t>
      </w:r>
      <w:r w:rsidRPr="00263822">
        <w:rPr>
          <w:rFonts w:ascii="Times New Roman" w:eastAsia="Calibri" w:hAnsi="Times New Roman"/>
          <w:sz w:val="24"/>
          <w:szCs w:val="24"/>
        </w:rPr>
        <w:t xml:space="preserve"> просил признать жалобу необоснованной</w:t>
      </w:r>
      <w:r w:rsidR="0088097B" w:rsidRPr="00263822">
        <w:rPr>
          <w:rFonts w:ascii="Times New Roman" w:eastAsia="Calibri" w:hAnsi="Times New Roman"/>
          <w:sz w:val="24"/>
          <w:szCs w:val="24"/>
        </w:rPr>
        <w:t>.</w:t>
      </w:r>
    </w:p>
    <w:p w:rsidR="004F490A" w:rsidRPr="00263822" w:rsidRDefault="004F490A" w:rsidP="002B0E13">
      <w:pPr>
        <w:autoSpaceDE w:val="0"/>
        <w:autoSpaceDN w:val="0"/>
        <w:adjustRightInd w:val="0"/>
        <w:spacing w:after="0" w:line="240" w:lineRule="auto"/>
        <w:ind w:firstLine="709"/>
        <w:jc w:val="both"/>
        <w:rPr>
          <w:rFonts w:ascii="Times New Roman" w:eastAsia="Calibri" w:hAnsi="Times New Roman"/>
          <w:sz w:val="24"/>
          <w:szCs w:val="24"/>
        </w:rPr>
      </w:pPr>
      <w:r w:rsidRPr="00263822">
        <w:rPr>
          <w:rFonts w:ascii="Times New Roman" w:eastAsia="Calibri" w:hAnsi="Times New Roman"/>
          <w:sz w:val="24"/>
          <w:szCs w:val="24"/>
        </w:rPr>
        <w:t xml:space="preserve">Комиссия </w:t>
      </w:r>
      <w:r w:rsidR="00B224B1" w:rsidRPr="00263822">
        <w:rPr>
          <w:rFonts w:ascii="Times New Roman" w:eastAsia="Calibri" w:hAnsi="Times New Roman"/>
          <w:sz w:val="24"/>
          <w:szCs w:val="24"/>
        </w:rPr>
        <w:t>Калмыцкого</w:t>
      </w:r>
      <w:r w:rsidRPr="00263822">
        <w:rPr>
          <w:rFonts w:ascii="Times New Roman" w:eastAsia="Calibri" w:hAnsi="Times New Roman"/>
          <w:sz w:val="24"/>
          <w:szCs w:val="24"/>
        </w:rPr>
        <w:t xml:space="preserve"> УФАС России, рассмотрев представленные материалы и пояснения </w:t>
      </w:r>
      <w:r w:rsidR="005435C6" w:rsidRPr="00263822">
        <w:rPr>
          <w:rFonts w:ascii="Times New Roman" w:eastAsia="Calibri" w:hAnsi="Times New Roman"/>
          <w:sz w:val="24"/>
          <w:szCs w:val="24"/>
        </w:rPr>
        <w:t>Заказчика</w:t>
      </w:r>
      <w:r w:rsidRPr="00263822">
        <w:rPr>
          <w:rFonts w:ascii="Times New Roman" w:eastAsia="Calibri" w:hAnsi="Times New Roman"/>
          <w:sz w:val="24"/>
          <w:szCs w:val="24"/>
        </w:rPr>
        <w:t>, а также проведя внеплановую проверку, установила следующее.</w:t>
      </w:r>
    </w:p>
    <w:p w:rsidR="00D56D1E" w:rsidRDefault="007F583F" w:rsidP="002B0E13">
      <w:pPr>
        <w:spacing w:after="0" w:line="240" w:lineRule="auto"/>
        <w:ind w:firstLine="709"/>
        <w:jc w:val="both"/>
        <w:rPr>
          <w:rFonts w:ascii="Times New Roman" w:hAnsi="Times New Roman"/>
          <w:noProof/>
          <w:sz w:val="24"/>
          <w:szCs w:val="24"/>
        </w:rPr>
      </w:pPr>
      <w:r>
        <w:rPr>
          <w:rFonts w:ascii="Times New Roman" w:hAnsi="Times New Roman"/>
          <w:sz w:val="24"/>
          <w:szCs w:val="24"/>
        </w:rPr>
        <w:t>3</w:t>
      </w:r>
      <w:r w:rsidR="007A2DA1">
        <w:rPr>
          <w:rFonts w:ascii="Times New Roman" w:hAnsi="Times New Roman"/>
          <w:sz w:val="24"/>
          <w:szCs w:val="24"/>
        </w:rPr>
        <w:t>0</w:t>
      </w:r>
      <w:r w:rsidR="00F6201D" w:rsidRPr="00263822">
        <w:rPr>
          <w:rFonts w:ascii="Times New Roman" w:hAnsi="Times New Roman"/>
          <w:sz w:val="24"/>
          <w:szCs w:val="24"/>
        </w:rPr>
        <w:t>.</w:t>
      </w:r>
      <w:r w:rsidR="009351BA" w:rsidRPr="00263822">
        <w:rPr>
          <w:rFonts w:ascii="Times New Roman" w:hAnsi="Times New Roman"/>
          <w:sz w:val="24"/>
          <w:szCs w:val="24"/>
        </w:rPr>
        <w:t>0</w:t>
      </w:r>
      <w:r w:rsidR="007A2DA1">
        <w:rPr>
          <w:rFonts w:ascii="Times New Roman" w:hAnsi="Times New Roman"/>
          <w:sz w:val="24"/>
          <w:szCs w:val="24"/>
        </w:rPr>
        <w:t>4</w:t>
      </w:r>
      <w:r w:rsidR="00803D39" w:rsidRPr="00263822">
        <w:rPr>
          <w:rFonts w:ascii="Times New Roman" w:hAnsi="Times New Roman"/>
          <w:sz w:val="24"/>
          <w:szCs w:val="24"/>
        </w:rPr>
        <w:t>.20</w:t>
      </w:r>
      <w:r w:rsidR="001A3C71" w:rsidRPr="00263822">
        <w:rPr>
          <w:rFonts w:ascii="Times New Roman" w:hAnsi="Times New Roman"/>
          <w:sz w:val="24"/>
          <w:szCs w:val="24"/>
        </w:rPr>
        <w:t>2</w:t>
      </w:r>
      <w:r w:rsidR="009351BA" w:rsidRPr="00263822">
        <w:rPr>
          <w:rFonts w:ascii="Times New Roman" w:hAnsi="Times New Roman"/>
          <w:sz w:val="24"/>
          <w:szCs w:val="24"/>
        </w:rPr>
        <w:t>1</w:t>
      </w:r>
      <w:r w:rsidR="00D56D1E" w:rsidRPr="00263822">
        <w:rPr>
          <w:rFonts w:ascii="Times New Roman" w:hAnsi="Times New Roman"/>
          <w:sz w:val="24"/>
          <w:szCs w:val="24"/>
        </w:rPr>
        <w:t xml:space="preserve"> года </w:t>
      </w:r>
      <w:r w:rsidR="00C72CB3" w:rsidRPr="00263822">
        <w:rPr>
          <w:rFonts w:ascii="Times New Roman" w:hAnsi="Times New Roman"/>
          <w:sz w:val="24"/>
          <w:szCs w:val="24"/>
        </w:rPr>
        <w:t>Заказчиком</w:t>
      </w:r>
      <w:r w:rsidR="00B36124" w:rsidRPr="00263822">
        <w:rPr>
          <w:rFonts w:ascii="Times New Roman" w:hAnsi="Times New Roman"/>
          <w:sz w:val="24"/>
          <w:szCs w:val="24"/>
        </w:rPr>
        <w:t xml:space="preserve"> </w:t>
      </w:r>
      <w:r w:rsidR="00D56D1E" w:rsidRPr="00263822">
        <w:rPr>
          <w:rFonts w:ascii="Times New Roman" w:hAnsi="Times New Roman"/>
          <w:sz w:val="24"/>
          <w:szCs w:val="24"/>
        </w:rPr>
        <w:t xml:space="preserve">на официальном сайте Российской Федерации в информационно-телекоммуникационной сети «Интернет» </w:t>
      </w:r>
      <w:hyperlink r:id="rId11" w:history="1">
        <w:r w:rsidR="00D56D1E" w:rsidRPr="00263822">
          <w:rPr>
            <w:rStyle w:val="a5"/>
            <w:rFonts w:ascii="Times New Roman" w:hAnsi="Times New Roman"/>
            <w:color w:val="auto"/>
            <w:sz w:val="24"/>
            <w:szCs w:val="24"/>
            <w:lang w:val="en-US"/>
          </w:rPr>
          <w:t>www</w:t>
        </w:r>
        <w:r w:rsidR="00D56D1E" w:rsidRPr="00263822">
          <w:rPr>
            <w:rStyle w:val="a5"/>
            <w:rFonts w:ascii="Times New Roman" w:hAnsi="Times New Roman"/>
            <w:color w:val="auto"/>
            <w:sz w:val="24"/>
            <w:szCs w:val="24"/>
          </w:rPr>
          <w:t>.</w:t>
        </w:r>
        <w:r w:rsidR="00D56D1E" w:rsidRPr="00263822">
          <w:rPr>
            <w:rStyle w:val="a5"/>
            <w:rFonts w:ascii="Times New Roman" w:hAnsi="Times New Roman"/>
            <w:color w:val="auto"/>
            <w:sz w:val="24"/>
            <w:szCs w:val="24"/>
            <w:lang w:val="en-US"/>
          </w:rPr>
          <w:t>zakupki</w:t>
        </w:r>
        <w:r w:rsidR="00D56D1E" w:rsidRPr="00263822">
          <w:rPr>
            <w:rStyle w:val="a5"/>
            <w:rFonts w:ascii="Times New Roman" w:hAnsi="Times New Roman"/>
            <w:color w:val="auto"/>
            <w:sz w:val="24"/>
            <w:szCs w:val="24"/>
          </w:rPr>
          <w:t>.</w:t>
        </w:r>
        <w:proofErr w:type="spellStart"/>
        <w:r w:rsidR="00D56D1E" w:rsidRPr="00263822">
          <w:rPr>
            <w:rStyle w:val="a5"/>
            <w:rFonts w:ascii="Times New Roman" w:hAnsi="Times New Roman"/>
            <w:color w:val="auto"/>
            <w:sz w:val="24"/>
            <w:szCs w:val="24"/>
            <w:lang w:val="en-US"/>
          </w:rPr>
          <w:t>gov</w:t>
        </w:r>
        <w:proofErr w:type="spellEnd"/>
        <w:r w:rsidR="00D56D1E" w:rsidRPr="00263822">
          <w:rPr>
            <w:rStyle w:val="a5"/>
            <w:rFonts w:ascii="Times New Roman" w:hAnsi="Times New Roman"/>
            <w:color w:val="auto"/>
            <w:sz w:val="24"/>
            <w:szCs w:val="24"/>
          </w:rPr>
          <w:t>.</w:t>
        </w:r>
        <w:proofErr w:type="spellStart"/>
        <w:r w:rsidR="00D56D1E" w:rsidRPr="00263822">
          <w:rPr>
            <w:rStyle w:val="a5"/>
            <w:rFonts w:ascii="Times New Roman" w:hAnsi="Times New Roman"/>
            <w:color w:val="auto"/>
            <w:sz w:val="24"/>
            <w:szCs w:val="24"/>
            <w:lang w:val="en-US"/>
          </w:rPr>
          <w:t>ru</w:t>
        </w:r>
        <w:proofErr w:type="spellEnd"/>
      </w:hyperlink>
      <w:r w:rsidR="00D56D1E" w:rsidRPr="00263822">
        <w:rPr>
          <w:rStyle w:val="a5"/>
          <w:rFonts w:ascii="Times New Roman" w:hAnsi="Times New Roman"/>
          <w:color w:val="auto"/>
          <w:sz w:val="24"/>
          <w:szCs w:val="24"/>
        </w:rPr>
        <w:t xml:space="preserve"> </w:t>
      </w:r>
      <w:r w:rsidR="00D56D1E" w:rsidRPr="00263822">
        <w:rPr>
          <w:rFonts w:ascii="Times New Roman" w:hAnsi="Times New Roman"/>
          <w:sz w:val="24"/>
          <w:szCs w:val="24"/>
        </w:rPr>
        <w:t>размещено</w:t>
      </w:r>
      <w:r w:rsidR="00640578" w:rsidRPr="00263822">
        <w:rPr>
          <w:rFonts w:ascii="Times New Roman" w:hAnsi="Times New Roman"/>
          <w:sz w:val="24"/>
          <w:szCs w:val="24"/>
        </w:rPr>
        <w:t xml:space="preserve"> извещении №</w:t>
      </w:r>
      <w:r w:rsidR="00B23E49" w:rsidRPr="00263822">
        <w:rPr>
          <w:rFonts w:ascii="Times New Roman" w:hAnsi="Times New Roman"/>
          <w:sz w:val="24"/>
          <w:szCs w:val="24"/>
        </w:rPr>
        <w:t xml:space="preserve"> </w:t>
      </w:r>
      <w:r w:rsidRPr="00D75018">
        <w:rPr>
          <w:rFonts w:ascii="Times New Roman" w:hAnsi="Times New Roman"/>
          <w:sz w:val="24"/>
          <w:szCs w:val="24"/>
        </w:rPr>
        <w:t>0105300000721000052</w:t>
      </w:r>
      <w:r w:rsidR="005435C6" w:rsidRPr="00263822">
        <w:rPr>
          <w:rFonts w:ascii="Times New Roman" w:hAnsi="Times New Roman"/>
          <w:sz w:val="24"/>
          <w:szCs w:val="24"/>
        </w:rPr>
        <w:t xml:space="preserve"> </w:t>
      </w:r>
      <w:r w:rsidR="00D56D1E" w:rsidRPr="00263822">
        <w:rPr>
          <w:rFonts w:ascii="Times New Roman" w:hAnsi="Times New Roman"/>
          <w:sz w:val="24"/>
          <w:szCs w:val="24"/>
        </w:rPr>
        <w:t xml:space="preserve">о проведении </w:t>
      </w:r>
      <w:r w:rsidR="00F866DF" w:rsidRPr="00263822">
        <w:rPr>
          <w:rFonts w:ascii="Times New Roman" w:hAnsi="Times New Roman"/>
          <w:sz w:val="24"/>
          <w:szCs w:val="24"/>
        </w:rPr>
        <w:t>о</w:t>
      </w:r>
      <w:r w:rsidR="00F866DF" w:rsidRPr="00263822">
        <w:rPr>
          <w:rFonts w:ascii="Times New Roman" w:hAnsi="Times New Roman"/>
          <w:sz w:val="24"/>
          <w:szCs w:val="24"/>
          <w:shd w:val="clear" w:color="auto" w:fill="FFFFFF"/>
        </w:rPr>
        <w:t>ткрытого конкурса в электронной форме </w:t>
      </w:r>
      <w:r w:rsidR="00F866DF" w:rsidRPr="00263822">
        <w:rPr>
          <w:rFonts w:ascii="Times New Roman" w:hAnsi="Times New Roman"/>
          <w:sz w:val="24"/>
          <w:szCs w:val="24"/>
        </w:rPr>
        <w:t xml:space="preserve"> </w:t>
      </w:r>
      <w:r w:rsidR="007A0A0E" w:rsidRPr="00263822">
        <w:rPr>
          <w:rFonts w:ascii="Times New Roman" w:hAnsi="Times New Roman"/>
          <w:sz w:val="24"/>
          <w:szCs w:val="24"/>
        </w:rPr>
        <w:t xml:space="preserve">на право заключения </w:t>
      </w:r>
      <w:r w:rsidR="00A26DFF" w:rsidRPr="00263822">
        <w:rPr>
          <w:rFonts w:ascii="Times New Roman" w:hAnsi="Times New Roman"/>
          <w:sz w:val="24"/>
          <w:szCs w:val="24"/>
        </w:rPr>
        <w:t>государственного</w:t>
      </w:r>
      <w:r w:rsidR="007A0A0E" w:rsidRPr="00263822">
        <w:rPr>
          <w:rFonts w:ascii="Times New Roman" w:hAnsi="Times New Roman"/>
          <w:sz w:val="24"/>
          <w:szCs w:val="24"/>
        </w:rPr>
        <w:t xml:space="preserve"> контракта</w:t>
      </w:r>
      <w:r w:rsidR="009351BA" w:rsidRPr="00263822">
        <w:rPr>
          <w:rFonts w:ascii="Times New Roman" w:hAnsi="Times New Roman"/>
          <w:sz w:val="24"/>
          <w:szCs w:val="24"/>
        </w:rPr>
        <w:t>,</w:t>
      </w:r>
      <w:r w:rsidR="007A0A0E" w:rsidRPr="00263822">
        <w:rPr>
          <w:rFonts w:ascii="Times New Roman" w:hAnsi="Times New Roman"/>
          <w:sz w:val="24"/>
          <w:szCs w:val="24"/>
        </w:rPr>
        <w:t xml:space="preserve"> </w:t>
      </w:r>
      <w:r w:rsidR="009351BA" w:rsidRPr="00263822">
        <w:rPr>
          <w:rFonts w:ascii="Times New Roman" w:hAnsi="Times New Roman"/>
          <w:sz w:val="24"/>
          <w:szCs w:val="24"/>
        </w:rPr>
        <w:t>объект закупки: «</w:t>
      </w:r>
      <w:r w:rsidR="007A2DA1" w:rsidRPr="007A2DA1">
        <w:rPr>
          <w:rFonts w:ascii="Times New Roman" w:hAnsi="Times New Roman"/>
          <w:sz w:val="24"/>
          <w:szCs w:val="24"/>
        </w:rPr>
        <w:t>строительство объекта «9-ти этажный 54 квартирный жилой дом по адресу: Республика Ка</w:t>
      </w:r>
      <w:r w:rsidR="007A2DA1">
        <w:rPr>
          <w:rFonts w:ascii="Times New Roman" w:hAnsi="Times New Roman"/>
          <w:sz w:val="24"/>
          <w:szCs w:val="24"/>
        </w:rPr>
        <w:t>лмыкия, г. Элиста, 3 микрорайон</w:t>
      </w:r>
      <w:r w:rsidR="009351BA" w:rsidRPr="00263822">
        <w:rPr>
          <w:rFonts w:ascii="Times New Roman" w:hAnsi="Times New Roman"/>
          <w:sz w:val="24"/>
          <w:szCs w:val="24"/>
        </w:rPr>
        <w:t xml:space="preserve">». </w:t>
      </w:r>
      <w:r w:rsidR="00D56D1E" w:rsidRPr="00263822">
        <w:rPr>
          <w:rFonts w:ascii="Times New Roman" w:hAnsi="Times New Roman"/>
          <w:sz w:val="24"/>
          <w:szCs w:val="24"/>
        </w:rPr>
        <w:t>Начальная (максимальная) цена контракта –</w:t>
      </w:r>
      <w:r w:rsidR="00D32355" w:rsidRPr="00263822">
        <w:rPr>
          <w:rFonts w:ascii="Times New Roman" w:hAnsi="Times New Roman"/>
          <w:sz w:val="24"/>
          <w:szCs w:val="24"/>
        </w:rPr>
        <w:t xml:space="preserve"> </w:t>
      </w:r>
      <w:r w:rsidR="007A2DA1" w:rsidRPr="007A2DA1">
        <w:rPr>
          <w:rStyle w:val="20"/>
          <w:rFonts w:ascii="Times New Roman" w:hAnsi="Times New Roman"/>
          <w:b w:val="0"/>
          <w:sz w:val="24"/>
          <w:szCs w:val="24"/>
        </w:rPr>
        <w:t>173 915 750</w:t>
      </w:r>
      <w:r w:rsidR="007D379C" w:rsidRPr="007A2DA1">
        <w:rPr>
          <w:rFonts w:ascii="Times New Roman" w:hAnsi="Times New Roman"/>
          <w:sz w:val="28"/>
          <w:szCs w:val="24"/>
        </w:rPr>
        <w:t xml:space="preserve"> </w:t>
      </w:r>
      <w:r w:rsidR="00640578" w:rsidRPr="00263822">
        <w:rPr>
          <w:rFonts w:ascii="Times New Roman" w:hAnsi="Times New Roman"/>
          <w:sz w:val="24"/>
          <w:szCs w:val="24"/>
        </w:rPr>
        <w:t>(</w:t>
      </w:r>
      <w:r w:rsidR="007A2DA1">
        <w:rPr>
          <w:rFonts w:ascii="Times New Roman" w:hAnsi="Times New Roman"/>
          <w:sz w:val="24"/>
          <w:szCs w:val="24"/>
        </w:rPr>
        <w:t>сто семьдесят три миллиона</w:t>
      </w:r>
      <w:r w:rsidR="007D379C">
        <w:rPr>
          <w:rFonts w:ascii="Times New Roman" w:hAnsi="Times New Roman"/>
          <w:sz w:val="24"/>
          <w:szCs w:val="24"/>
        </w:rPr>
        <w:t xml:space="preserve"> </w:t>
      </w:r>
      <w:r w:rsidR="007A2DA1">
        <w:rPr>
          <w:rFonts w:ascii="Times New Roman" w:hAnsi="Times New Roman"/>
          <w:sz w:val="24"/>
          <w:szCs w:val="24"/>
        </w:rPr>
        <w:t>девятьсот пятнадцать тысяч</w:t>
      </w:r>
      <w:r w:rsidR="007D379C">
        <w:rPr>
          <w:rFonts w:ascii="Times New Roman" w:hAnsi="Times New Roman"/>
          <w:sz w:val="24"/>
          <w:szCs w:val="24"/>
        </w:rPr>
        <w:t xml:space="preserve"> </w:t>
      </w:r>
      <w:r w:rsidR="007A2DA1">
        <w:rPr>
          <w:rFonts w:ascii="Times New Roman" w:hAnsi="Times New Roman"/>
          <w:sz w:val="24"/>
          <w:szCs w:val="24"/>
        </w:rPr>
        <w:t>семьсот</w:t>
      </w:r>
      <w:r w:rsidR="007D379C">
        <w:rPr>
          <w:rFonts w:ascii="Times New Roman" w:hAnsi="Times New Roman"/>
          <w:sz w:val="24"/>
          <w:szCs w:val="24"/>
        </w:rPr>
        <w:t xml:space="preserve"> </w:t>
      </w:r>
      <w:r w:rsidR="007A2DA1">
        <w:rPr>
          <w:rFonts w:ascii="Times New Roman" w:hAnsi="Times New Roman"/>
          <w:sz w:val="24"/>
          <w:szCs w:val="24"/>
        </w:rPr>
        <w:t>пятьдесят</w:t>
      </w:r>
      <w:r w:rsidR="00A16D1B" w:rsidRPr="00263822">
        <w:rPr>
          <w:rFonts w:ascii="Times New Roman" w:hAnsi="Times New Roman"/>
          <w:sz w:val="24"/>
          <w:szCs w:val="24"/>
        </w:rPr>
        <w:t>)</w:t>
      </w:r>
      <w:r w:rsidR="00D56D1E" w:rsidRPr="00263822">
        <w:rPr>
          <w:rFonts w:ascii="Times New Roman" w:hAnsi="Times New Roman"/>
          <w:sz w:val="24"/>
          <w:szCs w:val="24"/>
        </w:rPr>
        <w:t xml:space="preserve"> </w:t>
      </w:r>
      <w:r w:rsidR="00F866DF" w:rsidRPr="00263822">
        <w:rPr>
          <w:rFonts w:ascii="Times New Roman" w:hAnsi="Times New Roman"/>
          <w:noProof/>
          <w:sz w:val="24"/>
          <w:szCs w:val="24"/>
        </w:rPr>
        <w:t>рублей</w:t>
      </w:r>
      <w:r w:rsidR="00D56D1E" w:rsidRPr="00263822">
        <w:rPr>
          <w:rFonts w:ascii="Times New Roman" w:hAnsi="Times New Roman"/>
          <w:noProof/>
          <w:sz w:val="24"/>
          <w:szCs w:val="24"/>
        </w:rPr>
        <w:t xml:space="preserve"> </w:t>
      </w:r>
      <w:r w:rsidR="00F866DF" w:rsidRPr="00263822">
        <w:rPr>
          <w:rFonts w:ascii="Times New Roman" w:hAnsi="Times New Roman"/>
          <w:noProof/>
          <w:sz w:val="24"/>
          <w:szCs w:val="24"/>
        </w:rPr>
        <w:t>00</w:t>
      </w:r>
      <w:r w:rsidR="00D56D1E" w:rsidRPr="00263822">
        <w:rPr>
          <w:rFonts w:ascii="Times New Roman" w:hAnsi="Times New Roman"/>
          <w:noProof/>
          <w:sz w:val="24"/>
          <w:szCs w:val="24"/>
        </w:rPr>
        <w:t xml:space="preserve"> копеек</w:t>
      </w:r>
      <w:r w:rsidR="00FF3908" w:rsidRPr="00263822">
        <w:rPr>
          <w:rFonts w:ascii="Times New Roman" w:hAnsi="Times New Roman"/>
          <w:noProof/>
          <w:sz w:val="24"/>
          <w:szCs w:val="24"/>
        </w:rPr>
        <w:t>.</w:t>
      </w:r>
    </w:p>
    <w:p w:rsidR="0037171C" w:rsidRPr="00263822" w:rsidRDefault="0037171C" w:rsidP="002B0E13">
      <w:pPr>
        <w:spacing w:after="0" w:line="240" w:lineRule="auto"/>
        <w:ind w:firstLine="709"/>
        <w:jc w:val="both"/>
        <w:rPr>
          <w:rFonts w:ascii="Times New Roman" w:hAnsi="Times New Roman"/>
          <w:noProof/>
          <w:sz w:val="24"/>
          <w:szCs w:val="24"/>
        </w:rPr>
      </w:pPr>
      <w:r>
        <w:rPr>
          <w:rFonts w:ascii="Times New Roman" w:hAnsi="Times New Roman"/>
          <w:noProof/>
          <w:sz w:val="24"/>
          <w:szCs w:val="24"/>
        </w:rPr>
        <w:t>В жалобе Заявителя ООО «</w:t>
      </w:r>
      <w:r w:rsidR="007F583F">
        <w:rPr>
          <w:rFonts w:ascii="Times New Roman" w:hAnsi="Times New Roman"/>
          <w:sz w:val="24"/>
          <w:szCs w:val="24"/>
        </w:rPr>
        <w:t>Взлет А</w:t>
      </w:r>
      <w:r>
        <w:rPr>
          <w:rFonts w:ascii="Times New Roman" w:hAnsi="Times New Roman"/>
          <w:sz w:val="24"/>
          <w:szCs w:val="24"/>
        </w:rPr>
        <w:t>» указано следующее.</w:t>
      </w:r>
    </w:p>
    <w:p w:rsidR="00394C9B" w:rsidRDefault="007A2DA1" w:rsidP="000D3FD1">
      <w:pPr>
        <w:spacing w:after="0" w:line="240" w:lineRule="auto"/>
        <w:ind w:firstLine="709"/>
        <w:jc w:val="both"/>
        <w:rPr>
          <w:rFonts w:ascii="Times New Roman" w:hAnsi="Times New Roman"/>
          <w:sz w:val="24"/>
          <w:szCs w:val="24"/>
        </w:rPr>
      </w:pPr>
      <w:r>
        <w:rPr>
          <w:rFonts w:ascii="Times New Roman" w:hAnsi="Times New Roman"/>
          <w:noProof/>
          <w:sz w:val="24"/>
          <w:szCs w:val="24"/>
        </w:rPr>
        <w:t>1.</w:t>
      </w:r>
      <w:r w:rsidR="007A1564">
        <w:rPr>
          <w:rFonts w:ascii="Times New Roman" w:hAnsi="Times New Roman"/>
          <w:sz w:val="24"/>
          <w:szCs w:val="24"/>
        </w:rPr>
        <w:t>Комиссией обнаружено в документах заявки недостоверной информации, участником электронного аукциона в соответствии с ч. 3, 5, 8.2 ст. 66 44-ФЗ, а именно: Участником закупки в качестве подтверждения опыта был представлен договор генерального подряда № П-01/2017 от 01.09.2017 г., в ходе рассмотрения заявки комиссией выявлено несоответствующая информация в документе (разрешение на ввод объекта в эксплуатацию) в связи с этим, комиссией был направлен запрос. В ответе на запрос было указано, что ООО «Взлет А» не осуществлял строительство по данному объекту, что подтверждается письмом Министерства строительства и архитектуры Ставропольского кря № 01-05/4582 от 18.05.2021 г.».</w:t>
      </w:r>
    </w:p>
    <w:p w:rsidR="007A1564" w:rsidRDefault="007A1564" w:rsidP="000D3FD1">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Заказчиком неверно классифицируется понятие предоставление  акта ввода в эксплуатацию. Так участником предоставлена информация о том, что последний является генеральным подрядчиком по строительству объекта, а именно Заказчиком –застройщиком получен акт ввода в эксплуатацию.</w:t>
      </w:r>
    </w:p>
    <w:p w:rsidR="007A1564" w:rsidRDefault="007A1564" w:rsidP="000D3FD1">
      <w:pPr>
        <w:spacing w:after="0" w:line="240" w:lineRule="auto"/>
        <w:ind w:firstLine="709"/>
        <w:jc w:val="both"/>
        <w:rPr>
          <w:rFonts w:ascii="Times New Roman" w:hAnsi="Times New Roman"/>
          <w:sz w:val="24"/>
          <w:szCs w:val="24"/>
        </w:rPr>
      </w:pPr>
      <w:r>
        <w:rPr>
          <w:rFonts w:ascii="Times New Roman" w:hAnsi="Times New Roman"/>
          <w:sz w:val="24"/>
          <w:szCs w:val="24"/>
        </w:rPr>
        <w:t>Так, Заказчик фактически указывает, что не представлена копия разрешения на ввод объекта капитального строительства в эксплуатацию.</w:t>
      </w:r>
    </w:p>
    <w:p w:rsidR="007A1564" w:rsidRDefault="007A1564" w:rsidP="000D3FD1">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приложенные в составе заявки участника документы представлены в полном объеме и соответствуют Постановлению Правительства № 99.</w:t>
      </w:r>
    </w:p>
    <w:p w:rsidR="007A1564" w:rsidRDefault="007A1564" w:rsidP="000D3FD1">
      <w:pPr>
        <w:spacing w:after="0" w:line="240" w:lineRule="auto"/>
        <w:ind w:firstLine="709"/>
        <w:jc w:val="both"/>
        <w:rPr>
          <w:rFonts w:ascii="Times New Roman" w:hAnsi="Times New Roman"/>
          <w:sz w:val="24"/>
          <w:szCs w:val="24"/>
        </w:rPr>
      </w:pPr>
      <w:r>
        <w:rPr>
          <w:rFonts w:ascii="Times New Roman" w:hAnsi="Times New Roman"/>
          <w:sz w:val="24"/>
          <w:szCs w:val="24"/>
        </w:rPr>
        <w:t>Следует отметить, что Министерство строительства и архитектуры Ставропольского края не осуществляет контроль за ведением деятельности подрядчиком выполняющих работы у Заказчика застройщика, ввиду отсутствия таких полномочий.</w:t>
      </w:r>
    </w:p>
    <w:p w:rsidR="007A1564" w:rsidRDefault="00D17B84" w:rsidP="000D3FD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 согласно </w:t>
      </w:r>
      <w:proofErr w:type="spellStart"/>
      <w:r>
        <w:rPr>
          <w:rFonts w:ascii="Times New Roman" w:hAnsi="Times New Roman"/>
          <w:sz w:val="24"/>
          <w:szCs w:val="24"/>
        </w:rPr>
        <w:t>пп</w:t>
      </w:r>
      <w:proofErr w:type="spellEnd"/>
      <w:r>
        <w:rPr>
          <w:rFonts w:ascii="Times New Roman" w:hAnsi="Times New Roman"/>
          <w:sz w:val="24"/>
          <w:szCs w:val="24"/>
        </w:rPr>
        <w:t>. 10 п. 11.8 положения о министерстве строительства и архитектуры Ставропольского края Министерство строительства и архитектуры Ставропольского края осуществляет выдачу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Ставропольского края, и выдачу разрешений на ввод этих объектов в эксплуатацию в пределах полномочий министерства.</w:t>
      </w:r>
    </w:p>
    <w:p w:rsidR="00D17B84" w:rsidRDefault="00D17B84" w:rsidP="000D3FD1">
      <w:pPr>
        <w:spacing w:after="0" w:line="240" w:lineRule="auto"/>
        <w:ind w:firstLine="709"/>
        <w:jc w:val="both"/>
        <w:rPr>
          <w:rFonts w:ascii="Times New Roman" w:hAnsi="Times New Roman"/>
          <w:sz w:val="24"/>
          <w:szCs w:val="24"/>
        </w:rPr>
      </w:pPr>
      <w:r>
        <w:rPr>
          <w:rFonts w:ascii="Times New Roman" w:hAnsi="Times New Roman"/>
          <w:sz w:val="24"/>
          <w:szCs w:val="24"/>
        </w:rPr>
        <w:t>Последнее не имеет возможности подтвердить или опровергнуть, являлся ли участник генеральным подрядчиком по договору № П-01/2017 от 01.09.2017 г.</w:t>
      </w:r>
    </w:p>
    <w:p w:rsidR="00D17B84" w:rsidRDefault="00D17B84" w:rsidP="000D3FD1">
      <w:pPr>
        <w:spacing w:after="0" w:line="240" w:lineRule="auto"/>
        <w:ind w:firstLine="709"/>
        <w:jc w:val="both"/>
        <w:rPr>
          <w:rFonts w:ascii="Times New Roman" w:hAnsi="Times New Roman"/>
          <w:sz w:val="24"/>
          <w:szCs w:val="24"/>
        </w:rPr>
      </w:pPr>
      <w:r>
        <w:rPr>
          <w:rFonts w:ascii="Times New Roman" w:hAnsi="Times New Roman"/>
          <w:sz w:val="24"/>
          <w:szCs w:val="24"/>
        </w:rPr>
        <w:t>Так, действия Аукционной комиссии, принявшей решение о несоответствии заявок Заявителя и участника закупки документации об аукционе и Закону о контрактной системе, нарушают часть 7 ст. 69 Закона о контрактной системе.</w:t>
      </w:r>
    </w:p>
    <w:p w:rsidR="00D17B84" w:rsidRDefault="00D17B84" w:rsidP="00D17B84">
      <w:pPr>
        <w:spacing w:after="0" w:line="240" w:lineRule="auto"/>
        <w:ind w:firstLine="709"/>
        <w:jc w:val="both"/>
        <w:rPr>
          <w:rFonts w:ascii="Times New Roman" w:eastAsia="Calibri" w:hAnsi="Times New Roman"/>
          <w:sz w:val="24"/>
          <w:szCs w:val="24"/>
        </w:rPr>
      </w:pPr>
      <w:r w:rsidRPr="00944F61">
        <w:rPr>
          <w:rFonts w:ascii="Times New Roman" w:eastAsia="Calibri" w:hAnsi="Times New Roman"/>
          <w:sz w:val="24"/>
          <w:szCs w:val="24"/>
        </w:rPr>
        <w:t>Представител</w:t>
      </w:r>
      <w:r>
        <w:rPr>
          <w:rFonts w:ascii="Times New Roman" w:eastAsia="Calibri" w:hAnsi="Times New Roman"/>
          <w:sz w:val="24"/>
          <w:szCs w:val="24"/>
        </w:rPr>
        <w:t>ь Уполномоченного органа с доводом</w:t>
      </w:r>
      <w:r w:rsidRPr="00944F61">
        <w:rPr>
          <w:rFonts w:ascii="Times New Roman" w:eastAsia="Calibri" w:hAnsi="Times New Roman"/>
          <w:sz w:val="24"/>
          <w:szCs w:val="24"/>
        </w:rPr>
        <w:t xml:space="preserve"> жалобы не соглас</w:t>
      </w:r>
      <w:r>
        <w:rPr>
          <w:rFonts w:ascii="Times New Roman" w:eastAsia="Calibri" w:hAnsi="Times New Roman"/>
          <w:sz w:val="24"/>
          <w:szCs w:val="24"/>
        </w:rPr>
        <w:t>ен</w:t>
      </w:r>
      <w:r w:rsidRPr="00944F61">
        <w:rPr>
          <w:rFonts w:ascii="Times New Roman" w:eastAsia="Calibri" w:hAnsi="Times New Roman"/>
          <w:sz w:val="24"/>
          <w:szCs w:val="24"/>
        </w:rPr>
        <w:t>, пр</w:t>
      </w:r>
      <w:r>
        <w:rPr>
          <w:rFonts w:ascii="Times New Roman" w:eastAsia="Calibri" w:hAnsi="Times New Roman"/>
          <w:sz w:val="24"/>
          <w:szCs w:val="24"/>
        </w:rPr>
        <w:t>едставил письменные возражения в которых указано следующее:</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rPr>
      </w:pPr>
      <w:r w:rsidRPr="000A62C2">
        <w:rPr>
          <w:rFonts w:ascii="Times New Roman" w:hAnsi="Times New Roman"/>
          <w:bCs/>
          <w:sz w:val="24"/>
          <w:szCs w:val="24"/>
        </w:rPr>
        <w:t>Единая комиссия в ходе рассмотрения вторых частей заявок № 2 аукциона в электронной форме, выявила недостоверную информацию, а именно:</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rPr>
      </w:pPr>
      <w:r w:rsidRPr="000A62C2">
        <w:rPr>
          <w:rFonts w:ascii="Times New Roman" w:hAnsi="Times New Roman"/>
          <w:bCs/>
          <w:sz w:val="24"/>
          <w:szCs w:val="24"/>
        </w:rPr>
        <w:t xml:space="preserve">1.1. В разрешение на ввод объекта в эксплуатацию № 26-309000-699-2017 от 20.02.2018 г. в отношении объекта капитального строительства выдано разрешение на строительство № 26-309000-699С-2017 дата выдачи 15.12.2017. В качестве подтверждения опыта был представлен договор генерального подряда № П-01/2017 от 01.09.2017 г., работы по данному объекту начались выполняться после заключения договора (согласно КС-2, КС-3), что противоречит ст. 51 </w:t>
      </w:r>
      <w:proofErr w:type="spellStart"/>
      <w:r w:rsidRPr="000A62C2">
        <w:rPr>
          <w:rFonts w:ascii="Times New Roman" w:hAnsi="Times New Roman"/>
          <w:bCs/>
          <w:sz w:val="24"/>
          <w:szCs w:val="24"/>
        </w:rPr>
        <w:t>ГрК</w:t>
      </w:r>
      <w:proofErr w:type="spellEnd"/>
      <w:r w:rsidRPr="000A62C2">
        <w:rPr>
          <w:rFonts w:ascii="Times New Roman" w:hAnsi="Times New Roman"/>
          <w:bCs/>
          <w:sz w:val="24"/>
          <w:szCs w:val="24"/>
        </w:rPr>
        <w:t xml:space="preserve"> РФ.</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rPr>
      </w:pPr>
      <w:r w:rsidRPr="000A62C2">
        <w:rPr>
          <w:rFonts w:ascii="Times New Roman" w:hAnsi="Times New Roman"/>
          <w:bCs/>
          <w:sz w:val="24"/>
          <w:szCs w:val="24"/>
        </w:rPr>
        <w:t>На основании вышеизложенного Администрацией города Элисты были направлены запросы в Минстрой Ставропольского Края (приложение № 1), так как на объект осуществлялся региональный государственный строительный надзор и в комитет градостроительства г. Ставрополь (приложение № 2) поскольку заказчик указанный в выше указанном договоре находится в стадии ликвидации (банкротство). и аналогичный запрос направлен для подтверждения опыта участника № 1. ООО СК «АВАЛОН» (приложение № 3).</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rPr>
      </w:pPr>
      <w:r w:rsidRPr="000A62C2">
        <w:rPr>
          <w:rFonts w:ascii="Times New Roman" w:hAnsi="Times New Roman"/>
          <w:bCs/>
          <w:sz w:val="24"/>
          <w:szCs w:val="24"/>
        </w:rPr>
        <w:t>18.05.2021 г. поступил ответ на запрос от Министерства строительства и архитектуры Ставропольского края (прилагается), где указывается, что по данному объекту капитального строительства информация об участнике № 2 ООО «Взлет А» отсутствует, так же указано, что строительство осуществлялось ООО «Торговая промышленная компания».</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rPr>
      </w:pPr>
      <w:r w:rsidRPr="000A62C2">
        <w:rPr>
          <w:rFonts w:ascii="Times New Roman" w:hAnsi="Times New Roman"/>
          <w:bCs/>
          <w:sz w:val="24"/>
          <w:szCs w:val="24"/>
        </w:rPr>
        <w:t>На основании вышеизложенного комиссия приняла решение о несоответствии требования участника закупки № 2 и отклонила по ч. 6.1 ст. 66 44-ФЗ - предоставление недостоверной информации, содержащейся в документах, представленных участником электронного аукциона в соответствии с ч. 3, 5, 8.2 ст. 66 Закона о контрактной системе (смотрите также разъяснения ФАС России от 26.10.2019 г.).</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rPr>
      </w:pPr>
      <w:r w:rsidRPr="000A62C2">
        <w:rPr>
          <w:rFonts w:ascii="Times New Roman" w:hAnsi="Times New Roman"/>
          <w:bCs/>
          <w:sz w:val="24"/>
          <w:szCs w:val="24"/>
        </w:rPr>
        <w:t>Так же 19.05.2021 г. поступил ответ на запрос от ООО «</w:t>
      </w:r>
      <w:proofErr w:type="spellStart"/>
      <w:r w:rsidRPr="000A62C2">
        <w:rPr>
          <w:rFonts w:ascii="Times New Roman" w:hAnsi="Times New Roman"/>
          <w:bCs/>
          <w:sz w:val="24"/>
          <w:szCs w:val="24"/>
        </w:rPr>
        <w:t>Полимердор</w:t>
      </w:r>
      <w:proofErr w:type="spellEnd"/>
      <w:r w:rsidRPr="000A62C2">
        <w:rPr>
          <w:rFonts w:ascii="Times New Roman" w:hAnsi="Times New Roman"/>
          <w:bCs/>
          <w:sz w:val="24"/>
          <w:szCs w:val="24"/>
        </w:rPr>
        <w:t xml:space="preserve">» (являющимся заказчиком в представленном опыте ООО СК «Авалон»), где Заказчик, </w:t>
      </w:r>
      <w:r w:rsidRPr="00F05EDA">
        <w:rPr>
          <w:rFonts w:ascii="Times New Roman" w:hAnsi="Times New Roman"/>
          <w:bCs/>
          <w:sz w:val="24"/>
          <w:szCs w:val="24"/>
        </w:rPr>
        <w:t xml:space="preserve">подтверждает </w:t>
      </w:r>
      <w:r w:rsidRPr="000A62C2">
        <w:rPr>
          <w:rFonts w:ascii="Times New Roman" w:hAnsi="Times New Roman"/>
          <w:bCs/>
          <w:sz w:val="24"/>
          <w:szCs w:val="24"/>
        </w:rPr>
        <w:t xml:space="preserve">представленный опыт участником ООО СК «Авалон». </w:t>
      </w:r>
    </w:p>
    <w:p w:rsidR="000A62C2" w:rsidRPr="000A62C2" w:rsidRDefault="000A62C2" w:rsidP="000A62C2">
      <w:pPr>
        <w:tabs>
          <w:tab w:val="left" w:pos="1926"/>
        </w:tabs>
        <w:spacing w:after="0" w:line="240" w:lineRule="auto"/>
        <w:ind w:firstLine="708"/>
        <w:jc w:val="both"/>
        <w:rPr>
          <w:rFonts w:ascii="Times New Roman" w:hAnsi="Times New Roman"/>
          <w:bCs/>
          <w:sz w:val="24"/>
          <w:szCs w:val="24"/>
          <w:lang w:val="x-none"/>
        </w:rPr>
      </w:pPr>
      <w:r w:rsidRPr="000A62C2">
        <w:rPr>
          <w:rFonts w:ascii="Times New Roman" w:hAnsi="Times New Roman"/>
          <w:bCs/>
          <w:sz w:val="24"/>
          <w:szCs w:val="24"/>
          <w:lang w:val="x-none"/>
        </w:rPr>
        <w:t>Таким образом, считаем, что доводы приведенные Заявителем не обоснованы и подлежат отклонению.</w:t>
      </w:r>
    </w:p>
    <w:p w:rsidR="00D17B84" w:rsidRPr="000A62C2" w:rsidRDefault="000A62C2" w:rsidP="000A62C2">
      <w:pPr>
        <w:tabs>
          <w:tab w:val="left" w:pos="1926"/>
        </w:tabs>
        <w:spacing w:after="0" w:line="240" w:lineRule="auto"/>
        <w:ind w:firstLine="708"/>
        <w:jc w:val="both"/>
        <w:rPr>
          <w:rFonts w:ascii="Times New Roman" w:hAnsi="Times New Roman"/>
          <w:sz w:val="24"/>
          <w:szCs w:val="24"/>
        </w:rPr>
      </w:pPr>
      <w:r w:rsidRPr="000A62C2">
        <w:rPr>
          <w:rFonts w:ascii="Times New Roman" w:hAnsi="Times New Roman"/>
          <w:sz w:val="24"/>
          <w:szCs w:val="24"/>
        </w:rPr>
        <w:t>На основании вышеизложенного и ч. 8 ст. 106 Закона о контрактной системе Администрация города Элисты,</w:t>
      </w:r>
      <w:r>
        <w:rPr>
          <w:rFonts w:ascii="Times New Roman" w:hAnsi="Times New Roman"/>
          <w:sz w:val="24"/>
          <w:szCs w:val="24"/>
        </w:rPr>
        <w:t xml:space="preserve"> </w:t>
      </w:r>
      <w:r w:rsidRPr="000A62C2">
        <w:rPr>
          <w:rFonts w:ascii="Times New Roman" w:hAnsi="Times New Roman"/>
          <w:sz w:val="24"/>
          <w:szCs w:val="24"/>
        </w:rPr>
        <w:t>просит Калмыцкое УФАС России</w:t>
      </w:r>
      <w:r>
        <w:rPr>
          <w:rFonts w:ascii="Times New Roman" w:hAnsi="Times New Roman"/>
          <w:sz w:val="24"/>
          <w:szCs w:val="24"/>
        </w:rPr>
        <w:t xml:space="preserve"> </w:t>
      </w:r>
      <w:r w:rsidRPr="000A62C2">
        <w:rPr>
          <w:rFonts w:ascii="Times New Roman" w:hAnsi="Times New Roman"/>
          <w:sz w:val="24"/>
          <w:szCs w:val="24"/>
        </w:rPr>
        <w:t xml:space="preserve">в удовлетворении жалобы ООО «ВЗЛЕТ А» (ИНН </w:t>
      </w:r>
      <w:r w:rsidRPr="000A62C2">
        <w:rPr>
          <w:rFonts w:ascii="Times New Roman" w:hAnsi="Times New Roman"/>
          <w:sz w:val="24"/>
          <w:szCs w:val="24"/>
          <w:lang w:eastAsia="ar-SA"/>
        </w:rPr>
        <w:t>2310200557</w:t>
      </w:r>
      <w:r w:rsidRPr="000A62C2">
        <w:rPr>
          <w:rFonts w:ascii="Times New Roman" w:hAnsi="Times New Roman"/>
          <w:sz w:val="24"/>
          <w:szCs w:val="24"/>
        </w:rPr>
        <w:t>, ОГРН 1172375037394) отказать и признать жалобу необоснованной.</w:t>
      </w:r>
    </w:p>
    <w:p w:rsidR="00D17B84" w:rsidRPr="00944F61" w:rsidRDefault="00D17B84" w:rsidP="00D17B84">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944F61">
        <w:rPr>
          <w:rFonts w:ascii="Times New Roman" w:hAnsi="Times New Roman"/>
          <w:sz w:val="24"/>
          <w:szCs w:val="24"/>
        </w:rPr>
        <w:t>.</w:t>
      </w:r>
      <w:r>
        <w:rPr>
          <w:rFonts w:ascii="Times New Roman" w:hAnsi="Times New Roman"/>
          <w:sz w:val="24"/>
          <w:szCs w:val="24"/>
        </w:rPr>
        <w:t>05</w:t>
      </w:r>
      <w:r w:rsidRPr="00944F61">
        <w:rPr>
          <w:rFonts w:ascii="Times New Roman" w:hAnsi="Times New Roman"/>
          <w:sz w:val="24"/>
          <w:szCs w:val="24"/>
        </w:rPr>
        <w:t>.20</w:t>
      </w:r>
      <w:r>
        <w:rPr>
          <w:rFonts w:ascii="Times New Roman" w:hAnsi="Times New Roman"/>
          <w:sz w:val="24"/>
          <w:szCs w:val="24"/>
        </w:rPr>
        <w:t xml:space="preserve">21 </w:t>
      </w:r>
      <w:r w:rsidRPr="00944F61">
        <w:rPr>
          <w:rFonts w:ascii="Times New Roman" w:hAnsi="Times New Roman"/>
          <w:sz w:val="24"/>
          <w:szCs w:val="24"/>
        </w:rPr>
        <w:t>г. Комиссия Калмыцкого УФАС России, рассмотрев все имеющиеся материалы дела, выслушав лиц участвующих в деле, приходит к следующим выводам:</w:t>
      </w:r>
      <w:r w:rsidRPr="00944F61">
        <w:rPr>
          <w:rStyle w:val="a3"/>
          <w:rFonts w:ascii="Times New Roman" w:hAnsi="Times New Roman"/>
          <w:b/>
          <w:bCs/>
          <w:sz w:val="24"/>
          <w:szCs w:val="24"/>
          <w:shd w:val="clear" w:color="auto" w:fill="FFFFFF"/>
        </w:rPr>
        <w:t xml:space="preserve"> </w:t>
      </w:r>
    </w:p>
    <w:p w:rsidR="000A62C2" w:rsidRPr="00F05EDA" w:rsidRDefault="000A62C2" w:rsidP="00F05ED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Согласно протоколу </w:t>
      </w:r>
      <w:r w:rsidR="00F05EDA">
        <w:rPr>
          <w:rFonts w:ascii="Times New Roman" w:hAnsi="Times New Roman"/>
          <w:color w:val="000000"/>
          <w:sz w:val="24"/>
          <w:szCs w:val="24"/>
        </w:rPr>
        <w:t xml:space="preserve">подведения итогов электронного аукциона </w:t>
      </w:r>
      <w:r w:rsidR="00F05EDA" w:rsidRPr="00D75018">
        <w:rPr>
          <w:rFonts w:ascii="Times New Roman" w:hAnsi="Times New Roman"/>
          <w:sz w:val="24"/>
          <w:szCs w:val="24"/>
        </w:rPr>
        <w:t>0105300000721000052</w:t>
      </w:r>
      <w:r w:rsidR="00702F57">
        <w:rPr>
          <w:rFonts w:ascii="Times New Roman" w:hAnsi="Times New Roman"/>
          <w:sz w:val="24"/>
          <w:szCs w:val="24"/>
        </w:rPr>
        <w:t xml:space="preserve"> от 19.05.2021г.</w:t>
      </w:r>
      <w:r w:rsidR="00F05EDA">
        <w:rPr>
          <w:rFonts w:ascii="Times New Roman" w:hAnsi="Times New Roman"/>
          <w:sz w:val="24"/>
          <w:szCs w:val="24"/>
        </w:rPr>
        <w:t xml:space="preserve"> в котором указано, </w:t>
      </w:r>
      <w:r w:rsidR="00F05EDA">
        <w:rPr>
          <w:rFonts w:ascii="Times New Roman" w:hAnsi="Times New Roman"/>
          <w:color w:val="000000"/>
          <w:sz w:val="24"/>
          <w:szCs w:val="24"/>
        </w:rPr>
        <w:t>п</w:t>
      </w:r>
      <w:r w:rsidRPr="000A62C2">
        <w:rPr>
          <w:rFonts w:ascii="Times New Roman" w:hAnsi="Times New Roman"/>
          <w:sz w:val="24"/>
          <w:szCs w:val="24"/>
        </w:rPr>
        <w:t>ризнать заявку</w:t>
      </w:r>
      <w:r w:rsidR="00F05EDA">
        <w:rPr>
          <w:rFonts w:ascii="Times New Roman" w:hAnsi="Times New Roman"/>
          <w:sz w:val="24"/>
          <w:szCs w:val="24"/>
        </w:rPr>
        <w:t xml:space="preserve"> № 2 (Заявитель)</w:t>
      </w:r>
      <w:r w:rsidRPr="000A62C2">
        <w:rPr>
          <w:rFonts w:ascii="Times New Roman" w:hAnsi="Times New Roman"/>
          <w:sz w:val="24"/>
          <w:szCs w:val="24"/>
        </w:rPr>
        <w:t xml:space="preserve"> несоответствующей требованиям, в соответствии ч. 6.1 ст. 66 44-ФЗ - предоставление недостоверной информации, содержащейся в документах, представленных участником электронного аукциона в соответствии с ч. 3, 5, 8.2 ст. 66 44-ФЗ.</w:t>
      </w:r>
    </w:p>
    <w:p w:rsidR="000A62C2" w:rsidRPr="000A62C2" w:rsidRDefault="000A62C2" w:rsidP="000A62C2">
      <w:pPr>
        <w:widowControl w:val="0"/>
        <w:autoSpaceDE w:val="0"/>
        <w:autoSpaceDN w:val="0"/>
        <w:adjustRightInd w:val="0"/>
        <w:spacing w:after="0" w:line="240" w:lineRule="auto"/>
        <w:jc w:val="both"/>
        <w:rPr>
          <w:rFonts w:ascii="Times New Roman" w:hAnsi="Times New Roman"/>
          <w:sz w:val="24"/>
          <w:szCs w:val="24"/>
        </w:rPr>
      </w:pPr>
      <w:r w:rsidRPr="000A62C2">
        <w:rPr>
          <w:rFonts w:ascii="Times New Roman" w:hAnsi="Times New Roman"/>
          <w:sz w:val="24"/>
          <w:szCs w:val="24"/>
        </w:rPr>
        <w:t>Комиссией обнаружено в документах заявки недостоверной информации, участником электронного аукциона в соответствии с ч. 3, 5, 8.2 ст. 66 44-ФЗ, а именно:</w:t>
      </w:r>
    </w:p>
    <w:p w:rsidR="000D3FD1" w:rsidRDefault="000A62C2" w:rsidP="000A62C2">
      <w:pPr>
        <w:autoSpaceDE w:val="0"/>
        <w:autoSpaceDN w:val="0"/>
        <w:adjustRightInd w:val="0"/>
        <w:spacing w:after="0" w:line="240" w:lineRule="auto"/>
        <w:ind w:firstLine="709"/>
        <w:jc w:val="both"/>
        <w:rPr>
          <w:rFonts w:ascii="Times New Roman" w:hAnsi="Times New Roman"/>
          <w:sz w:val="24"/>
          <w:szCs w:val="24"/>
        </w:rPr>
      </w:pPr>
      <w:r w:rsidRPr="000A62C2">
        <w:rPr>
          <w:rFonts w:ascii="Times New Roman" w:hAnsi="Times New Roman"/>
          <w:sz w:val="24"/>
          <w:szCs w:val="24"/>
        </w:rPr>
        <w:t>Участником закупки в качестве подтверждения опыта был представлен договор генерального подряда № П-01/2017 от 01.09.2017 г., в ходе рассмотрения заявки комиссией выявлено несоответствующая информация в документе (разрешение на ввод объекта в эксплуатацию) в связи с этим, комиссией был направлен запрос. В ответе на запрос было указано что, ООО «ВЗЛЕТ А» не осуществлял строительство по данному объекту, что подтверждается письмом Министерства строительства и архитектуры Ставропольского края № 01-05/4582 от 18.05.2021 г.</w:t>
      </w:r>
    </w:p>
    <w:p w:rsidR="00F05EDA" w:rsidRDefault="00F05EDA" w:rsidP="000A62C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Комиссией Калмыцкого УФАС России был направлен запрос исх./08/995 от 27.05.2021г. в адрес Комитета градостроительства администрации города Ставрополя в котором указано следующее:</w:t>
      </w:r>
    </w:p>
    <w:p w:rsidR="00F05EDA" w:rsidRPr="00F05EDA" w:rsidRDefault="00F05EDA" w:rsidP="00F05EDA">
      <w:pPr>
        <w:adjustRightInd w:val="0"/>
        <w:spacing w:after="0" w:line="240" w:lineRule="auto"/>
        <w:ind w:firstLine="709"/>
        <w:jc w:val="both"/>
        <w:outlineLvl w:val="1"/>
        <w:rPr>
          <w:rFonts w:ascii="Times New Roman" w:hAnsi="Times New Roman"/>
          <w:sz w:val="24"/>
          <w:szCs w:val="24"/>
        </w:rPr>
      </w:pPr>
      <w:r w:rsidRPr="00F05EDA">
        <w:rPr>
          <w:rFonts w:ascii="Times New Roman" w:hAnsi="Times New Roman"/>
          <w:sz w:val="24"/>
          <w:szCs w:val="24"/>
        </w:rPr>
        <w:t xml:space="preserve">21 мая 2021 г. в Калмыцкое УФАС России поступила жалоба ООО «Взлет А» на действия Заказчика и уполномоченного органа. В этой связи, просим Вас подтвердить действительно ли осуществлялись работы  ООО «Торгово-Строительная компания» по договору генерального строительного подряда № П-01/2017 от 01.09.2017г. на выполнение строительства многоквартирного жилого дома со встроено-пристроенными помещениями и подземным паркингом в городе Ставрополь (Российская Федерация) по адресу: ул. </w:t>
      </w:r>
      <w:proofErr w:type="spellStart"/>
      <w:r w:rsidRPr="00F05EDA">
        <w:rPr>
          <w:rFonts w:ascii="Times New Roman" w:hAnsi="Times New Roman"/>
          <w:sz w:val="24"/>
          <w:szCs w:val="24"/>
        </w:rPr>
        <w:t>Доваторцева</w:t>
      </w:r>
      <w:proofErr w:type="spellEnd"/>
      <w:r w:rsidRPr="00F05EDA">
        <w:rPr>
          <w:rFonts w:ascii="Times New Roman" w:hAnsi="Times New Roman"/>
          <w:sz w:val="24"/>
          <w:szCs w:val="24"/>
        </w:rPr>
        <w:t>, 90а. Если да, то исполнен ли договор в полном объеме. Также выдавалось ли Вами  Разрешение на ввод объекта в эксплуатацию от 20.02.2018г. № 26-309000-699-2017 ООО «Торгово-Строительная компания».</w:t>
      </w:r>
    </w:p>
    <w:p w:rsidR="00F05EDA" w:rsidRPr="00F05EDA" w:rsidRDefault="00F05EDA" w:rsidP="00F05EDA">
      <w:pPr>
        <w:adjustRightInd w:val="0"/>
        <w:spacing w:after="0" w:line="240" w:lineRule="auto"/>
        <w:ind w:firstLine="709"/>
        <w:jc w:val="both"/>
        <w:outlineLvl w:val="1"/>
        <w:rPr>
          <w:rFonts w:ascii="Times New Roman" w:hAnsi="Times New Roman"/>
          <w:sz w:val="24"/>
          <w:szCs w:val="24"/>
        </w:rPr>
      </w:pPr>
      <w:r w:rsidRPr="00F05EDA">
        <w:rPr>
          <w:rFonts w:ascii="Times New Roman" w:hAnsi="Times New Roman"/>
          <w:sz w:val="24"/>
          <w:szCs w:val="24"/>
        </w:rPr>
        <w:t>Управление Федеральной антимонопольной службы по Республике Калмыкия, в соответствии с ч. 26 ст. 99 Федерального закона № 44-ФЗ «О контрактной системе в сфере закупок товаров, работ, услуг для обеспечения государственных и муниципальных нужд», в связи  с рассмотрением жалобы ООО «Взлет А», до 14:00 28.05.2020г. с момента получения настоящего запроса просим представить ответ, и подтверждающий документ, а именно Разрешение на ввод объекта в эксплуатацию от 20.02.2018г. № 26-309000-699-2017 ООО «Торгово-Строительная компания».</w:t>
      </w:r>
    </w:p>
    <w:p w:rsidR="00F05EDA" w:rsidRDefault="00F05EDA" w:rsidP="000A62C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 ответе исх./06/1-08/2-3/2049 от 28.05.2021г. на запрос Комитет градостроительства  администрации города Ставрополя была предоставлена информация в которой указано следующее: </w:t>
      </w:r>
    </w:p>
    <w:p w:rsidR="00F05EDA" w:rsidRDefault="00F05EDA" w:rsidP="000A62C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На Ваш запрос от 27.05.2021 № 08/995 о предоставлении информации о строительстве </w:t>
      </w:r>
      <w:proofErr w:type="spellStart"/>
      <w:r>
        <w:rPr>
          <w:rFonts w:ascii="Times New Roman" w:eastAsia="Calibri" w:hAnsi="Times New Roman"/>
          <w:sz w:val="24"/>
          <w:szCs w:val="24"/>
        </w:rPr>
        <w:t>многоквартийного</w:t>
      </w:r>
      <w:proofErr w:type="spellEnd"/>
      <w:r>
        <w:rPr>
          <w:rFonts w:ascii="Times New Roman" w:eastAsia="Calibri" w:hAnsi="Times New Roman"/>
          <w:sz w:val="24"/>
          <w:szCs w:val="24"/>
        </w:rPr>
        <w:t xml:space="preserve"> жилого дома со встроено-пристроенными помещениями и подземным паркингом по ул. </w:t>
      </w:r>
      <w:proofErr w:type="spellStart"/>
      <w:r>
        <w:rPr>
          <w:rFonts w:ascii="Times New Roman" w:eastAsia="Calibri" w:hAnsi="Times New Roman"/>
          <w:sz w:val="24"/>
          <w:szCs w:val="24"/>
        </w:rPr>
        <w:t>Доваторцев</w:t>
      </w:r>
      <w:proofErr w:type="spellEnd"/>
      <w:r>
        <w:rPr>
          <w:rFonts w:ascii="Times New Roman" w:eastAsia="Calibri" w:hAnsi="Times New Roman"/>
          <w:sz w:val="24"/>
          <w:szCs w:val="24"/>
        </w:rPr>
        <w:t>, 90а в городе Ставрополе в пределах компетенции сообщаем следующее.</w:t>
      </w:r>
    </w:p>
    <w:p w:rsidR="00F05EDA" w:rsidRDefault="00F05EDA" w:rsidP="000A62C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 соответствии со ст. 55 Градостроительного кодекса Российской Федерации комитетом градостроительства </w:t>
      </w:r>
      <w:r w:rsidR="00B22810">
        <w:rPr>
          <w:rFonts w:ascii="Times New Roman" w:eastAsia="Calibri" w:hAnsi="Times New Roman"/>
          <w:sz w:val="24"/>
          <w:szCs w:val="24"/>
        </w:rPr>
        <w:t xml:space="preserve">администрации города Ставрополя (далее-комитет) ООО «Торгово-Строительная компания» выдано разрешение от 20.08.2018 № 36-309000-699-2017 на ввод в эксплуатацию </w:t>
      </w:r>
      <w:proofErr w:type="spellStart"/>
      <w:r w:rsidR="00B22810">
        <w:rPr>
          <w:rFonts w:ascii="Times New Roman" w:eastAsia="Calibri" w:hAnsi="Times New Roman"/>
          <w:sz w:val="24"/>
          <w:szCs w:val="24"/>
        </w:rPr>
        <w:t>многоквартийного</w:t>
      </w:r>
      <w:proofErr w:type="spellEnd"/>
      <w:r w:rsidR="00B22810">
        <w:rPr>
          <w:rFonts w:ascii="Times New Roman" w:eastAsia="Calibri" w:hAnsi="Times New Roman"/>
          <w:sz w:val="24"/>
          <w:szCs w:val="24"/>
        </w:rPr>
        <w:t xml:space="preserve"> жилого дома со встроено-пристроенными помещениями и подземным паркингом по ул. </w:t>
      </w:r>
      <w:proofErr w:type="spellStart"/>
      <w:r w:rsidR="00B22810">
        <w:rPr>
          <w:rFonts w:ascii="Times New Roman" w:eastAsia="Calibri" w:hAnsi="Times New Roman"/>
          <w:sz w:val="24"/>
          <w:szCs w:val="24"/>
        </w:rPr>
        <w:t>Доваторцев</w:t>
      </w:r>
      <w:proofErr w:type="spellEnd"/>
      <w:r w:rsidR="00B22810">
        <w:rPr>
          <w:rFonts w:ascii="Times New Roman" w:eastAsia="Calibri" w:hAnsi="Times New Roman"/>
          <w:sz w:val="24"/>
          <w:szCs w:val="24"/>
        </w:rPr>
        <w:t>, 90а в городе Ставрополе (далее – Объект). Копию указанного документа прилагаем.</w:t>
      </w:r>
    </w:p>
    <w:p w:rsidR="00B22810" w:rsidRPr="00B22810" w:rsidRDefault="00B22810" w:rsidP="00B22810">
      <w:pPr>
        <w:autoSpaceDE w:val="0"/>
        <w:autoSpaceDN w:val="0"/>
        <w:adjustRightInd w:val="0"/>
        <w:spacing w:after="0" w:line="240" w:lineRule="auto"/>
        <w:ind w:firstLine="709"/>
        <w:jc w:val="both"/>
        <w:rPr>
          <w:rFonts w:ascii="Times New Roman" w:eastAsia="Calibri" w:hAnsi="Times New Roman"/>
          <w:sz w:val="24"/>
          <w:szCs w:val="24"/>
        </w:rPr>
      </w:pPr>
      <w:r w:rsidRPr="00B22810">
        <w:rPr>
          <w:rFonts w:ascii="Times New Roman" w:eastAsia="Calibri" w:hAnsi="Times New Roman"/>
          <w:sz w:val="24"/>
          <w:szCs w:val="24"/>
        </w:rPr>
        <w:t xml:space="preserve">В соответствии с </w:t>
      </w:r>
      <w:hyperlink r:id="rId12" w:history="1">
        <w:r w:rsidRPr="00B22810">
          <w:rPr>
            <w:rFonts w:ascii="Times New Roman" w:eastAsia="Calibri" w:hAnsi="Times New Roman"/>
            <w:color w:val="0000FF"/>
            <w:sz w:val="24"/>
            <w:szCs w:val="24"/>
          </w:rPr>
          <w:t>ч. 6 ст. 69</w:t>
        </w:r>
      </w:hyperlink>
      <w:r w:rsidRPr="00B22810">
        <w:rPr>
          <w:rFonts w:ascii="Times New Roman" w:eastAsia="Calibri" w:hAnsi="Times New Roman"/>
          <w:sz w:val="24"/>
          <w:szCs w:val="24"/>
        </w:rPr>
        <w:t xml:space="preserve">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B22810" w:rsidRPr="00B22810" w:rsidRDefault="00B22810" w:rsidP="00B22810">
      <w:pPr>
        <w:autoSpaceDE w:val="0"/>
        <w:autoSpaceDN w:val="0"/>
        <w:adjustRightInd w:val="0"/>
        <w:spacing w:after="0" w:line="240" w:lineRule="auto"/>
        <w:ind w:firstLine="709"/>
        <w:jc w:val="both"/>
        <w:rPr>
          <w:rFonts w:ascii="Times New Roman" w:eastAsia="Calibri" w:hAnsi="Times New Roman"/>
          <w:sz w:val="24"/>
          <w:szCs w:val="24"/>
        </w:rPr>
      </w:pPr>
      <w:r w:rsidRPr="00B22810">
        <w:rPr>
          <w:rFonts w:ascii="Times New Roman" w:eastAsia="Calibri" w:hAnsi="Times New Roman"/>
          <w:sz w:val="24"/>
          <w:szCs w:val="24"/>
        </w:rPr>
        <w:t xml:space="preserve">1) непредставления документов и информации, которые предусмотрены </w:t>
      </w:r>
      <w:hyperlink r:id="rId13" w:history="1">
        <w:r w:rsidRPr="00B22810">
          <w:rPr>
            <w:rFonts w:ascii="Times New Roman" w:eastAsia="Calibri" w:hAnsi="Times New Roman"/>
            <w:color w:val="0000FF"/>
            <w:sz w:val="24"/>
            <w:szCs w:val="24"/>
          </w:rPr>
          <w:t>ч. 11 ст. 24.1</w:t>
        </w:r>
      </w:hyperlink>
      <w:r w:rsidRPr="00B22810">
        <w:rPr>
          <w:rFonts w:ascii="Times New Roman" w:eastAsia="Calibri" w:hAnsi="Times New Roman"/>
          <w:sz w:val="24"/>
          <w:szCs w:val="24"/>
        </w:rPr>
        <w:t xml:space="preserve">, </w:t>
      </w:r>
      <w:hyperlink r:id="rId14" w:history="1">
        <w:r w:rsidRPr="00B22810">
          <w:rPr>
            <w:rFonts w:ascii="Times New Roman" w:eastAsia="Calibri" w:hAnsi="Times New Roman"/>
            <w:color w:val="0000FF"/>
            <w:sz w:val="24"/>
            <w:szCs w:val="24"/>
          </w:rPr>
          <w:t>ч. 3</w:t>
        </w:r>
      </w:hyperlink>
      <w:r w:rsidRPr="00B22810">
        <w:rPr>
          <w:rFonts w:ascii="Times New Roman" w:eastAsia="Calibri" w:hAnsi="Times New Roman"/>
          <w:sz w:val="24"/>
          <w:szCs w:val="24"/>
        </w:rPr>
        <w:t xml:space="preserve"> и </w:t>
      </w:r>
      <w:hyperlink r:id="rId15" w:history="1">
        <w:r w:rsidRPr="00B22810">
          <w:rPr>
            <w:rFonts w:ascii="Times New Roman" w:eastAsia="Calibri" w:hAnsi="Times New Roman"/>
            <w:color w:val="0000FF"/>
            <w:sz w:val="24"/>
            <w:szCs w:val="24"/>
          </w:rPr>
          <w:t>5 ст. 66</w:t>
        </w:r>
      </w:hyperlink>
      <w:r w:rsidRPr="00B22810">
        <w:rPr>
          <w:rFonts w:ascii="Times New Roman" w:eastAsia="Calibri"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22810" w:rsidRPr="00B22810" w:rsidRDefault="00B22810" w:rsidP="00B22810">
      <w:pPr>
        <w:autoSpaceDE w:val="0"/>
        <w:autoSpaceDN w:val="0"/>
        <w:adjustRightInd w:val="0"/>
        <w:spacing w:after="0" w:line="240" w:lineRule="auto"/>
        <w:ind w:firstLine="709"/>
        <w:jc w:val="both"/>
        <w:rPr>
          <w:rFonts w:ascii="Times New Roman" w:eastAsia="Calibri" w:hAnsi="Times New Roman"/>
          <w:sz w:val="24"/>
          <w:szCs w:val="24"/>
        </w:rPr>
      </w:pPr>
      <w:r w:rsidRPr="00B22810">
        <w:rPr>
          <w:rFonts w:ascii="Times New Roman" w:eastAsia="Calibri" w:hAnsi="Times New Roman"/>
          <w:sz w:val="24"/>
          <w:szCs w:val="24"/>
        </w:rPr>
        <w:t xml:space="preserve">2) несоответствия участника такого аукциона требованиям, установленным в соответствии с </w:t>
      </w:r>
      <w:hyperlink r:id="rId16" w:history="1">
        <w:r w:rsidRPr="00B22810">
          <w:rPr>
            <w:rFonts w:ascii="Times New Roman" w:eastAsia="Calibri" w:hAnsi="Times New Roman"/>
            <w:color w:val="0000FF"/>
            <w:sz w:val="24"/>
            <w:szCs w:val="24"/>
          </w:rPr>
          <w:t>ч. 1</w:t>
        </w:r>
      </w:hyperlink>
      <w:r w:rsidRPr="00B22810">
        <w:rPr>
          <w:rFonts w:ascii="Times New Roman" w:eastAsia="Calibri" w:hAnsi="Times New Roman"/>
          <w:sz w:val="24"/>
          <w:szCs w:val="24"/>
        </w:rPr>
        <w:t xml:space="preserve">, </w:t>
      </w:r>
      <w:hyperlink r:id="rId17" w:history="1">
        <w:r w:rsidRPr="00B22810">
          <w:rPr>
            <w:rFonts w:ascii="Times New Roman" w:eastAsia="Calibri" w:hAnsi="Times New Roman"/>
            <w:color w:val="0000FF"/>
            <w:sz w:val="24"/>
            <w:szCs w:val="24"/>
          </w:rPr>
          <w:t>ч. 1.1</w:t>
        </w:r>
      </w:hyperlink>
      <w:r w:rsidRPr="00B22810">
        <w:rPr>
          <w:rFonts w:ascii="Times New Roman" w:eastAsia="Calibri" w:hAnsi="Times New Roman"/>
          <w:sz w:val="24"/>
          <w:szCs w:val="24"/>
        </w:rPr>
        <w:t xml:space="preserve"> и </w:t>
      </w:r>
      <w:hyperlink r:id="rId18" w:history="1">
        <w:r w:rsidRPr="00B22810">
          <w:rPr>
            <w:rFonts w:ascii="Times New Roman" w:eastAsia="Calibri" w:hAnsi="Times New Roman"/>
            <w:color w:val="0000FF"/>
            <w:sz w:val="24"/>
            <w:szCs w:val="24"/>
          </w:rPr>
          <w:t>2.1 (при наличии таких требований) ст. 31</w:t>
        </w:r>
      </w:hyperlink>
      <w:r w:rsidRPr="00B22810">
        <w:rPr>
          <w:rFonts w:ascii="Times New Roman" w:eastAsia="Calibri" w:hAnsi="Times New Roman"/>
          <w:sz w:val="24"/>
          <w:szCs w:val="24"/>
        </w:rPr>
        <w:t xml:space="preserve"> Закона о контрактной системе;</w:t>
      </w:r>
    </w:p>
    <w:p w:rsidR="00B22810" w:rsidRDefault="00B22810" w:rsidP="00B22810">
      <w:pPr>
        <w:autoSpaceDE w:val="0"/>
        <w:autoSpaceDN w:val="0"/>
        <w:adjustRightInd w:val="0"/>
        <w:spacing w:after="0" w:line="240" w:lineRule="auto"/>
        <w:ind w:firstLine="709"/>
        <w:jc w:val="both"/>
        <w:rPr>
          <w:rFonts w:ascii="Times New Roman" w:eastAsia="Calibri" w:hAnsi="Times New Roman"/>
          <w:sz w:val="24"/>
          <w:szCs w:val="24"/>
        </w:rPr>
      </w:pPr>
      <w:r w:rsidRPr="00B22810">
        <w:rPr>
          <w:rFonts w:ascii="Times New Roman" w:eastAsia="Calibri" w:hAnsi="Times New Roman"/>
          <w:sz w:val="24"/>
          <w:szCs w:val="24"/>
        </w:rPr>
        <w:t xml:space="preserve">3) предусмотренном нормативными правовыми актами, принятыми в соответствии со </w:t>
      </w:r>
      <w:hyperlink r:id="rId19" w:history="1">
        <w:r w:rsidRPr="00B22810">
          <w:rPr>
            <w:rFonts w:ascii="Times New Roman" w:eastAsia="Calibri" w:hAnsi="Times New Roman"/>
            <w:color w:val="0000FF"/>
            <w:sz w:val="24"/>
            <w:szCs w:val="24"/>
          </w:rPr>
          <w:t>ст. 14</w:t>
        </w:r>
      </w:hyperlink>
      <w:r w:rsidRPr="00B22810">
        <w:rPr>
          <w:rFonts w:ascii="Times New Roman" w:eastAsia="Calibri" w:hAnsi="Times New Roman"/>
          <w:sz w:val="24"/>
          <w:szCs w:val="24"/>
        </w:rPr>
        <w:t xml:space="preserve"> Закона о контрактной системе.</w:t>
      </w:r>
    </w:p>
    <w:p w:rsidR="00B22810" w:rsidRPr="007A404B" w:rsidRDefault="00B22810" w:rsidP="007A404B">
      <w:pPr>
        <w:autoSpaceDE w:val="0"/>
        <w:autoSpaceDN w:val="0"/>
        <w:adjustRightInd w:val="0"/>
        <w:spacing w:after="0" w:line="240" w:lineRule="auto"/>
        <w:ind w:firstLine="709"/>
        <w:jc w:val="both"/>
        <w:rPr>
          <w:rFonts w:ascii="Times New Roman" w:eastAsia="Calibri" w:hAnsi="Times New Roman"/>
          <w:sz w:val="24"/>
          <w:szCs w:val="24"/>
        </w:rPr>
      </w:pPr>
      <w:r w:rsidRPr="007A404B">
        <w:rPr>
          <w:rFonts w:ascii="Times New Roman" w:eastAsia="Calibri" w:hAnsi="Times New Roman"/>
          <w:sz w:val="24"/>
          <w:szCs w:val="24"/>
        </w:rPr>
        <w:t xml:space="preserve">Комиссия </w:t>
      </w:r>
      <w:r w:rsidR="007A404B">
        <w:rPr>
          <w:rFonts w:ascii="Times New Roman" w:eastAsia="Calibri" w:hAnsi="Times New Roman"/>
          <w:sz w:val="24"/>
          <w:szCs w:val="24"/>
        </w:rPr>
        <w:t>Калмыцкого</w:t>
      </w:r>
      <w:r w:rsidRPr="007A404B">
        <w:rPr>
          <w:rFonts w:ascii="Times New Roman" w:eastAsia="Calibri" w:hAnsi="Times New Roman"/>
          <w:sz w:val="24"/>
          <w:szCs w:val="24"/>
        </w:rPr>
        <w:t xml:space="preserve"> УФАС России отмечает, что у аукционной комиссии оснований для отклонения заявки N 2 </w:t>
      </w:r>
      <w:r w:rsidR="007A404B">
        <w:rPr>
          <w:rFonts w:ascii="Times New Roman" w:eastAsia="Calibri" w:hAnsi="Times New Roman"/>
          <w:sz w:val="24"/>
          <w:szCs w:val="24"/>
        </w:rPr>
        <w:t>ООО «Взлет А»</w:t>
      </w:r>
      <w:r w:rsidRPr="007A404B">
        <w:rPr>
          <w:rFonts w:ascii="Times New Roman" w:eastAsia="Calibri" w:hAnsi="Times New Roman"/>
          <w:sz w:val="24"/>
          <w:szCs w:val="24"/>
        </w:rPr>
        <w:t xml:space="preserve"> не имелось, таким образом, в действиях аукционной комиссии установлено нарушение </w:t>
      </w:r>
      <w:hyperlink r:id="rId20" w:history="1">
        <w:r w:rsidRPr="007A404B">
          <w:rPr>
            <w:rFonts w:ascii="Times New Roman" w:eastAsia="Calibri" w:hAnsi="Times New Roman"/>
            <w:color w:val="0000FF"/>
            <w:sz w:val="24"/>
            <w:szCs w:val="24"/>
          </w:rPr>
          <w:t>ча</w:t>
        </w:r>
        <w:r w:rsidR="007A404B">
          <w:rPr>
            <w:rFonts w:ascii="Times New Roman" w:eastAsia="Calibri" w:hAnsi="Times New Roman"/>
            <w:color w:val="0000FF"/>
            <w:sz w:val="24"/>
            <w:szCs w:val="24"/>
          </w:rPr>
          <w:t>сти 6</w:t>
        </w:r>
        <w:r w:rsidRPr="007A404B">
          <w:rPr>
            <w:rFonts w:ascii="Times New Roman" w:eastAsia="Calibri" w:hAnsi="Times New Roman"/>
            <w:color w:val="0000FF"/>
            <w:sz w:val="24"/>
            <w:szCs w:val="24"/>
          </w:rPr>
          <w:t xml:space="preserve"> статьи 69</w:t>
        </w:r>
      </w:hyperlink>
      <w:r w:rsidRPr="007A404B">
        <w:rPr>
          <w:rFonts w:ascii="Times New Roman" w:eastAsia="Calibri" w:hAnsi="Times New Roman"/>
          <w:sz w:val="24"/>
          <w:szCs w:val="24"/>
        </w:rPr>
        <w:t xml:space="preserve"> Закона о контрактной системе.</w:t>
      </w:r>
    </w:p>
    <w:p w:rsidR="00B22810" w:rsidRPr="007A404B" w:rsidRDefault="00B22810" w:rsidP="007A404B">
      <w:pPr>
        <w:autoSpaceDE w:val="0"/>
        <w:autoSpaceDN w:val="0"/>
        <w:adjustRightInd w:val="0"/>
        <w:spacing w:after="0" w:line="240" w:lineRule="auto"/>
        <w:ind w:firstLine="709"/>
        <w:jc w:val="both"/>
        <w:rPr>
          <w:rFonts w:ascii="Times New Roman" w:eastAsia="Calibri" w:hAnsi="Times New Roman"/>
          <w:sz w:val="24"/>
          <w:szCs w:val="24"/>
        </w:rPr>
      </w:pPr>
      <w:r w:rsidRPr="007A404B">
        <w:rPr>
          <w:rFonts w:ascii="Times New Roman" w:eastAsia="Calibri" w:hAnsi="Times New Roman"/>
          <w:sz w:val="24"/>
          <w:szCs w:val="24"/>
        </w:rPr>
        <w:t>Таким образом, довод заявителя признан обоснованным.</w:t>
      </w:r>
    </w:p>
    <w:p w:rsidR="007A404B" w:rsidRPr="007A404B" w:rsidRDefault="007A404B" w:rsidP="007A404B">
      <w:pPr>
        <w:autoSpaceDE w:val="0"/>
        <w:autoSpaceDN w:val="0"/>
        <w:adjustRightInd w:val="0"/>
        <w:spacing w:after="0" w:line="240" w:lineRule="auto"/>
        <w:ind w:firstLine="709"/>
        <w:jc w:val="both"/>
        <w:rPr>
          <w:rFonts w:ascii="Times New Roman" w:eastAsia="Calibri" w:hAnsi="Times New Roman"/>
          <w:sz w:val="24"/>
          <w:szCs w:val="24"/>
        </w:rPr>
      </w:pPr>
      <w:r w:rsidRPr="007A404B">
        <w:rPr>
          <w:rFonts w:ascii="Times New Roman" w:eastAsia="Calibri" w:hAnsi="Times New Roman"/>
          <w:sz w:val="24"/>
          <w:szCs w:val="24"/>
        </w:rPr>
        <w:t xml:space="preserve">В действиях членов аукционной комиссии усматриваются признаки административного правонарушения, предусмотренного </w:t>
      </w:r>
      <w:hyperlink r:id="rId21" w:history="1">
        <w:r w:rsidRPr="007A404B">
          <w:rPr>
            <w:rFonts w:ascii="Times New Roman" w:eastAsia="Calibri" w:hAnsi="Times New Roman"/>
            <w:color w:val="0000FF"/>
            <w:sz w:val="24"/>
            <w:szCs w:val="24"/>
          </w:rPr>
          <w:t>частью 2 статьи 7.30</w:t>
        </w:r>
      </w:hyperlink>
      <w:r w:rsidRPr="007A404B">
        <w:rPr>
          <w:rFonts w:ascii="Times New Roman" w:eastAsia="Calibri" w:hAnsi="Times New Roman"/>
          <w:sz w:val="24"/>
          <w:szCs w:val="24"/>
        </w:rPr>
        <w:t xml:space="preserve"> Кодекса Российской Федерации об административных правонарушениях.</w:t>
      </w:r>
    </w:p>
    <w:p w:rsidR="00B22810" w:rsidRPr="007A404B" w:rsidRDefault="00702F57" w:rsidP="007A404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По мнению комиссии </w:t>
      </w:r>
      <w:proofErr w:type="spellStart"/>
      <w:r>
        <w:rPr>
          <w:rFonts w:ascii="Times New Roman" w:eastAsia="Calibri" w:hAnsi="Times New Roman"/>
          <w:sz w:val="24"/>
          <w:szCs w:val="24"/>
        </w:rPr>
        <w:t>Калмцкого</w:t>
      </w:r>
      <w:proofErr w:type="spellEnd"/>
      <w:r w:rsidR="00B22810" w:rsidRPr="007A404B">
        <w:rPr>
          <w:rFonts w:ascii="Times New Roman" w:eastAsia="Calibri" w:hAnsi="Times New Roman"/>
          <w:sz w:val="24"/>
          <w:szCs w:val="24"/>
        </w:rPr>
        <w:t xml:space="preserve"> УФАС России, допущенные заказчиком нарушения положений </w:t>
      </w:r>
      <w:hyperlink r:id="rId22" w:history="1">
        <w:r w:rsidR="007A404B">
          <w:rPr>
            <w:rFonts w:ascii="Times New Roman" w:eastAsia="Calibri" w:hAnsi="Times New Roman"/>
            <w:color w:val="0000FF"/>
            <w:sz w:val="24"/>
            <w:szCs w:val="24"/>
          </w:rPr>
          <w:t>части 6</w:t>
        </w:r>
        <w:r w:rsidR="00B22810" w:rsidRPr="007A404B">
          <w:rPr>
            <w:rFonts w:ascii="Times New Roman" w:eastAsia="Calibri" w:hAnsi="Times New Roman"/>
            <w:color w:val="0000FF"/>
            <w:sz w:val="24"/>
            <w:szCs w:val="24"/>
          </w:rPr>
          <w:t xml:space="preserve"> статьи 69</w:t>
        </w:r>
      </w:hyperlink>
      <w:r w:rsidR="00B22810" w:rsidRPr="007A404B">
        <w:rPr>
          <w:rFonts w:ascii="Times New Roman" w:eastAsia="Calibri" w:hAnsi="Times New Roman"/>
          <w:sz w:val="24"/>
          <w:szCs w:val="24"/>
        </w:rPr>
        <w:t xml:space="preserve"> Закона о контрактной системе повлияли на результаты проведения аукциона и могут быть устранены путем выдачи предписания аукционной комиссии об отмене протокола подведения итогов электронного аукциона и повторного рассмотрения вторых частей заявок участников.</w:t>
      </w:r>
    </w:p>
    <w:p w:rsidR="00B22810" w:rsidRPr="00B22810" w:rsidRDefault="00B22810" w:rsidP="00B22810">
      <w:pPr>
        <w:autoSpaceDE w:val="0"/>
        <w:autoSpaceDN w:val="0"/>
        <w:adjustRightInd w:val="0"/>
        <w:spacing w:after="0" w:line="240" w:lineRule="auto"/>
        <w:ind w:firstLine="709"/>
        <w:jc w:val="both"/>
        <w:rPr>
          <w:rFonts w:ascii="Times New Roman" w:eastAsia="Calibri" w:hAnsi="Times New Roman"/>
          <w:sz w:val="24"/>
          <w:szCs w:val="24"/>
        </w:rPr>
      </w:pPr>
    </w:p>
    <w:p w:rsidR="002153D3" w:rsidRPr="00263822" w:rsidRDefault="002153D3" w:rsidP="000D3FD1">
      <w:pPr>
        <w:autoSpaceDE w:val="0"/>
        <w:autoSpaceDN w:val="0"/>
        <w:adjustRightInd w:val="0"/>
        <w:spacing w:after="0" w:line="240" w:lineRule="auto"/>
        <w:ind w:firstLine="709"/>
        <w:jc w:val="both"/>
        <w:rPr>
          <w:rFonts w:ascii="Times New Roman" w:eastAsia="Calibri" w:hAnsi="Times New Roman"/>
          <w:sz w:val="24"/>
          <w:szCs w:val="24"/>
        </w:rPr>
      </w:pPr>
      <w:r w:rsidRPr="00263822">
        <w:rPr>
          <w:rFonts w:ascii="Times New Roman" w:eastAsia="Calibri" w:hAnsi="Times New Roman"/>
          <w:sz w:val="24"/>
          <w:szCs w:val="24"/>
        </w:rPr>
        <w:t>На основании изложенного</w:t>
      </w:r>
      <w:r w:rsidR="00650405" w:rsidRPr="00263822">
        <w:rPr>
          <w:rFonts w:ascii="Times New Roman" w:eastAsia="Calibri" w:hAnsi="Times New Roman"/>
          <w:sz w:val="24"/>
          <w:szCs w:val="24"/>
        </w:rPr>
        <w:t>,</w:t>
      </w:r>
      <w:r w:rsidRPr="00263822">
        <w:rPr>
          <w:rFonts w:ascii="Times New Roman" w:eastAsia="Calibri" w:hAnsi="Times New Roman"/>
          <w:sz w:val="24"/>
          <w:szCs w:val="24"/>
        </w:rPr>
        <w:t xml:space="preserve"> руководствуясь </w:t>
      </w:r>
      <w:r w:rsidR="00650405" w:rsidRPr="00263822">
        <w:rPr>
          <w:rFonts w:ascii="Times New Roman" w:eastAsia="Calibri" w:hAnsi="Times New Roman"/>
          <w:sz w:val="24"/>
          <w:szCs w:val="24"/>
        </w:rPr>
        <w:t>действующим законодательством, Комиссия Калмыцкого УФАС России,</w:t>
      </w:r>
    </w:p>
    <w:p w:rsidR="00815A87" w:rsidRPr="004F490A" w:rsidRDefault="00815A87" w:rsidP="004F490A">
      <w:pPr>
        <w:spacing w:after="0" w:line="240" w:lineRule="atLeast"/>
        <w:ind w:firstLine="709"/>
        <w:jc w:val="center"/>
        <w:rPr>
          <w:rFonts w:ascii="Times New Roman" w:eastAsia="Calibri" w:hAnsi="Times New Roman"/>
          <w:b/>
          <w:sz w:val="24"/>
          <w:szCs w:val="24"/>
        </w:rPr>
      </w:pPr>
    </w:p>
    <w:p w:rsidR="00B224B1" w:rsidRPr="004F490A" w:rsidRDefault="00A71C21" w:rsidP="00B058E4">
      <w:pPr>
        <w:spacing w:after="0" w:line="240" w:lineRule="atLeast"/>
        <w:ind w:firstLine="709"/>
        <w:jc w:val="center"/>
        <w:rPr>
          <w:rFonts w:ascii="Times New Roman" w:eastAsia="Calibri" w:hAnsi="Times New Roman"/>
          <w:b/>
          <w:sz w:val="24"/>
          <w:szCs w:val="24"/>
        </w:rPr>
      </w:pPr>
      <w:r w:rsidRPr="004F490A">
        <w:rPr>
          <w:rFonts w:ascii="Times New Roman" w:eastAsia="Calibri" w:hAnsi="Times New Roman"/>
          <w:b/>
          <w:sz w:val="24"/>
          <w:szCs w:val="24"/>
        </w:rPr>
        <w:t>РЕШИЛА</w:t>
      </w:r>
      <w:r w:rsidR="002153D3" w:rsidRPr="004F490A">
        <w:rPr>
          <w:rFonts w:ascii="Times New Roman" w:eastAsia="Calibri" w:hAnsi="Times New Roman"/>
          <w:b/>
          <w:sz w:val="24"/>
          <w:szCs w:val="24"/>
        </w:rPr>
        <w:t>:</w:t>
      </w:r>
    </w:p>
    <w:p w:rsidR="00A42483" w:rsidRPr="004F490A" w:rsidRDefault="00A42483" w:rsidP="004F490A">
      <w:pPr>
        <w:numPr>
          <w:ilvl w:val="0"/>
          <w:numId w:val="25"/>
        </w:numPr>
        <w:autoSpaceDE w:val="0"/>
        <w:autoSpaceDN w:val="0"/>
        <w:adjustRightInd w:val="0"/>
        <w:spacing w:after="0" w:line="240" w:lineRule="atLeast"/>
        <w:ind w:left="0" w:firstLine="709"/>
        <w:jc w:val="both"/>
        <w:rPr>
          <w:rFonts w:ascii="Times New Roman" w:hAnsi="Times New Roman"/>
          <w:sz w:val="24"/>
          <w:szCs w:val="24"/>
        </w:rPr>
      </w:pPr>
      <w:r w:rsidRPr="004F490A">
        <w:rPr>
          <w:rFonts w:ascii="Times New Roman" w:eastAsia="Calibri" w:hAnsi="Times New Roman"/>
          <w:sz w:val="24"/>
          <w:szCs w:val="24"/>
        </w:rPr>
        <w:t xml:space="preserve">Признать жалобу </w:t>
      </w:r>
      <w:r w:rsidR="00F76B27" w:rsidRPr="004F490A">
        <w:rPr>
          <w:rFonts w:ascii="Times New Roman" w:hAnsi="Times New Roman"/>
          <w:sz w:val="24"/>
          <w:szCs w:val="24"/>
        </w:rPr>
        <w:t xml:space="preserve">ООО </w:t>
      </w:r>
      <w:r w:rsidR="00263822">
        <w:rPr>
          <w:rFonts w:ascii="Times New Roman" w:hAnsi="Times New Roman"/>
          <w:sz w:val="24"/>
          <w:szCs w:val="24"/>
        </w:rPr>
        <w:t>«</w:t>
      </w:r>
      <w:r w:rsidR="007A404B">
        <w:rPr>
          <w:rFonts w:ascii="Times New Roman" w:hAnsi="Times New Roman"/>
          <w:sz w:val="24"/>
          <w:szCs w:val="24"/>
        </w:rPr>
        <w:t>Взлет А</w:t>
      </w:r>
      <w:r w:rsidR="004F490A" w:rsidRPr="004F490A">
        <w:rPr>
          <w:rFonts w:ascii="Times New Roman" w:hAnsi="Times New Roman"/>
          <w:sz w:val="24"/>
          <w:szCs w:val="24"/>
        </w:rPr>
        <w:t xml:space="preserve">» </w:t>
      </w:r>
      <w:r w:rsidRPr="004F490A">
        <w:rPr>
          <w:rFonts w:ascii="Times New Roman" w:hAnsi="Times New Roman"/>
          <w:sz w:val="24"/>
          <w:szCs w:val="24"/>
        </w:rPr>
        <w:t>– обоснованной</w:t>
      </w:r>
      <w:r w:rsidRPr="004F490A">
        <w:rPr>
          <w:rFonts w:ascii="Times New Roman" w:eastAsia="Calibri" w:hAnsi="Times New Roman"/>
          <w:sz w:val="24"/>
          <w:szCs w:val="24"/>
        </w:rPr>
        <w:t>.</w:t>
      </w:r>
    </w:p>
    <w:p w:rsidR="004F490A" w:rsidRPr="004F490A" w:rsidRDefault="004F490A" w:rsidP="004F490A">
      <w:pPr>
        <w:numPr>
          <w:ilvl w:val="0"/>
          <w:numId w:val="25"/>
        </w:numPr>
        <w:tabs>
          <w:tab w:val="left" w:pos="567"/>
          <w:tab w:val="left" w:pos="709"/>
        </w:tabs>
        <w:spacing w:after="0" w:line="240" w:lineRule="auto"/>
        <w:ind w:left="0" w:firstLine="709"/>
        <w:jc w:val="both"/>
        <w:rPr>
          <w:rFonts w:ascii="Times New Roman" w:hAnsi="Times New Roman"/>
          <w:sz w:val="24"/>
          <w:szCs w:val="24"/>
        </w:rPr>
      </w:pPr>
      <w:r w:rsidRPr="004F490A">
        <w:rPr>
          <w:rFonts w:ascii="Times New Roman" w:hAnsi="Times New Roman"/>
          <w:sz w:val="24"/>
          <w:szCs w:val="24"/>
        </w:rPr>
        <w:t xml:space="preserve">Признать в действиях заказчика </w:t>
      </w:r>
      <w:r w:rsidR="009C6BBB">
        <w:rPr>
          <w:rFonts w:ascii="Times New Roman" w:hAnsi="Times New Roman"/>
          <w:sz w:val="24"/>
          <w:szCs w:val="24"/>
        </w:rPr>
        <w:t>МКУ «Управление строительства города Элисты»</w:t>
      </w:r>
      <w:r w:rsidRPr="004F490A">
        <w:rPr>
          <w:rFonts w:ascii="Times New Roman" w:hAnsi="Times New Roman"/>
          <w:sz w:val="24"/>
          <w:szCs w:val="24"/>
        </w:rPr>
        <w:t xml:space="preserve"> Уполномоченного органа </w:t>
      </w:r>
      <w:r w:rsidR="004F54F9">
        <w:rPr>
          <w:rFonts w:ascii="Times New Roman" w:hAnsi="Times New Roman"/>
          <w:sz w:val="24"/>
          <w:szCs w:val="24"/>
        </w:rPr>
        <w:t>Администрации города Элисты</w:t>
      </w:r>
      <w:r w:rsidR="00263822" w:rsidRPr="004F490A">
        <w:rPr>
          <w:rFonts w:ascii="Times New Roman" w:hAnsi="Times New Roman"/>
          <w:sz w:val="24"/>
          <w:szCs w:val="24"/>
        </w:rPr>
        <w:t xml:space="preserve"> </w:t>
      </w:r>
      <w:r w:rsidRPr="004F490A">
        <w:rPr>
          <w:rFonts w:ascii="Times New Roman" w:hAnsi="Times New Roman"/>
          <w:sz w:val="24"/>
          <w:szCs w:val="24"/>
        </w:rPr>
        <w:t>нарушение</w:t>
      </w:r>
      <w:r w:rsidR="007A404B">
        <w:rPr>
          <w:rFonts w:ascii="Times New Roman" w:hAnsi="Times New Roman"/>
          <w:sz w:val="24"/>
          <w:szCs w:val="24"/>
        </w:rPr>
        <w:t xml:space="preserve"> </w:t>
      </w:r>
      <w:r w:rsidR="00357140">
        <w:rPr>
          <w:rFonts w:ascii="Times New Roman" w:eastAsia="Calibri" w:hAnsi="Times New Roman"/>
          <w:sz w:val="24"/>
          <w:szCs w:val="24"/>
        </w:rPr>
        <w:t>ч. 6 ст. 69</w:t>
      </w:r>
      <w:r w:rsidRPr="004F490A">
        <w:rPr>
          <w:rFonts w:ascii="Times New Roman" w:eastAsia="Calibri" w:hAnsi="Times New Roman"/>
          <w:sz w:val="24"/>
          <w:szCs w:val="24"/>
        </w:rPr>
        <w:t xml:space="preserve"> Закона о контрактной системе.</w:t>
      </w:r>
    </w:p>
    <w:p w:rsidR="00357140" w:rsidRPr="004F490A" w:rsidRDefault="00357140" w:rsidP="00357140">
      <w:pPr>
        <w:numPr>
          <w:ilvl w:val="0"/>
          <w:numId w:val="25"/>
        </w:numPr>
        <w:autoSpaceDE w:val="0"/>
        <w:autoSpaceDN w:val="0"/>
        <w:adjustRightInd w:val="0"/>
        <w:spacing w:after="0" w:line="240" w:lineRule="auto"/>
        <w:ind w:left="0" w:firstLine="709"/>
        <w:jc w:val="both"/>
        <w:rPr>
          <w:rFonts w:ascii="Times New Roman" w:eastAsia="Calibri" w:hAnsi="Times New Roman"/>
          <w:sz w:val="24"/>
          <w:szCs w:val="24"/>
        </w:rPr>
      </w:pPr>
      <w:r w:rsidRPr="004F490A">
        <w:rPr>
          <w:rFonts w:ascii="Times New Roman" w:eastAsia="Calibri" w:hAnsi="Times New Roman"/>
          <w:sz w:val="24"/>
          <w:szCs w:val="24"/>
        </w:rPr>
        <w:t xml:space="preserve">Выдать Заказчику, Конкурсной комиссии, Оператору электронной площадки </w:t>
      </w:r>
      <w:hyperlink r:id="rId23" w:history="1">
        <w:r w:rsidRPr="004F490A">
          <w:rPr>
            <w:rFonts w:ascii="Times New Roman" w:eastAsia="Calibri" w:hAnsi="Times New Roman"/>
            <w:color w:val="0000FF"/>
            <w:sz w:val="24"/>
            <w:szCs w:val="24"/>
          </w:rPr>
          <w:t>предписание</w:t>
        </w:r>
      </w:hyperlink>
      <w:r w:rsidRPr="004F490A">
        <w:rPr>
          <w:rFonts w:ascii="Times New Roman" w:eastAsia="Calibri" w:hAnsi="Times New Roman"/>
          <w:sz w:val="24"/>
          <w:szCs w:val="24"/>
        </w:rPr>
        <w:t xml:space="preserve"> об устранении выявленного нарушения </w:t>
      </w:r>
      <w:hyperlink r:id="rId24" w:history="1">
        <w:r w:rsidRPr="004F490A">
          <w:rPr>
            <w:rFonts w:ascii="Times New Roman" w:eastAsia="Calibri" w:hAnsi="Times New Roman"/>
            <w:color w:val="0000FF"/>
            <w:sz w:val="24"/>
            <w:szCs w:val="24"/>
          </w:rPr>
          <w:t>Закона</w:t>
        </w:r>
      </w:hyperlink>
      <w:r w:rsidRPr="004F490A">
        <w:rPr>
          <w:rFonts w:ascii="Times New Roman" w:eastAsia="Calibri" w:hAnsi="Times New Roman"/>
          <w:sz w:val="24"/>
          <w:szCs w:val="24"/>
        </w:rPr>
        <w:t xml:space="preserve"> о контрактной системе.</w:t>
      </w:r>
    </w:p>
    <w:p w:rsidR="004F490A" w:rsidRPr="00B058E4" w:rsidRDefault="004F490A" w:rsidP="00B058E4">
      <w:pPr>
        <w:numPr>
          <w:ilvl w:val="0"/>
          <w:numId w:val="25"/>
        </w:numPr>
        <w:autoSpaceDE w:val="0"/>
        <w:autoSpaceDN w:val="0"/>
        <w:adjustRightInd w:val="0"/>
        <w:spacing w:after="0" w:line="240" w:lineRule="atLeast"/>
        <w:ind w:left="0" w:firstLine="709"/>
        <w:jc w:val="both"/>
        <w:rPr>
          <w:rFonts w:ascii="Times New Roman" w:eastAsia="Calibri" w:hAnsi="Times New Roman"/>
          <w:sz w:val="24"/>
          <w:szCs w:val="24"/>
        </w:rPr>
      </w:pPr>
      <w:r w:rsidRPr="004F490A">
        <w:rPr>
          <w:rFonts w:ascii="Times New Roman" w:hAnsi="Times New Roman"/>
          <w:sz w:val="24"/>
          <w:szCs w:val="24"/>
        </w:rPr>
        <w:t>Передать материалы дела должностному лицу для принятия решения о привлечении виновных лиц к административной ответственности.</w:t>
      </w:r>
      <w:r w:rsidRPr="004F490A">
        <w:rPr>
          <w:rFonts w:ascii="Times New Roman" w:eastAsia="Calibri" w:hAnsi="Times New Roman"/>
          <w:sz w:val="24"/>
          <w:szCs w:val="24"/>
        </w:rPr>
        <w:t xml:space="preserve"> </w:t>
      </w:r>
    </w:p>
    <w:p w:rsidR="00D52ED2" w:rsidRDefault="00D52ED2" w:rsidP="00113733">
      <w:pPr>
        <w:autoSpaceDE w:val="0"/>
        <w:autoSpaceDN w:val="0"/>
        <w:adjustRightInd w:val="0"/>
        <w:spacing w:after="0" w:line="240" w:lineRule="auto"/>
        <w:ind w:firstLine="709"/>
        <w:jc w:val="both"/>
        <w:rPr>
          <w:rFonts w:ascii="Times New Roman" w:eastAsia="Calibri" w:hAnsi="Times New Roman"/>
          <w:sz w:val="24"/>
          <w:szCs w:val="24"/>
        </w:rPr>
      </w:pPr>
    </w:p>
    <w:p w:rsidR="001E3271" w:rsidRPr="004E51D8" w:rsidRDefault="001E3271" w:rsidP="004E51D8">
      <w:pPr>
        <w:spacing w:after="0" w:line="240" w:lineRule="atLeast"/>
        <w:ind w:firstLine="709"/>
        <w:jc w:val="both"/>
        <w:rPr>
          <w:rFonts w:ascii="Times New Roman" w:hAnsi="Times New Roman"/>
          <w:sz w:val="24"/>
          <w:szCs w:val="24"/>
        </w:rPr>
      </w:pPr>
    </w:p>
    <w:p w:rsidR="00954832" w:rsidRPr="004E51D8" w:rsidRDefault="00954832" w:rsidP="004E51D8">
      <w:pPr>
        <w:spacing w:after="0" w:line="240" w:lineRule="atLeast"/>
        <w:ind w:firstLine="709"/>
        <w:jc w:val="both"/>
        <w:rPr>
          <w:rFonts w:ascii="Times New Roman" w:hAnsi="Times New Roman"/>
          <w:sz w:val="24"/>
          <w:szCs w:val="24"/>
        </w:rPr>
      </w:pPr>
      <w:r w:rsidRPr="004E51D8">
        <w:rPr>
          <w:rFonts w:ascii="Times New Roman" w:hAnsi="Times New Roman"/>
          <w:sz w:val="24"/>
          <w:szCs w:val="24"/>
        </w:rPr>
        <w:t>Председатель комиссии</w:t>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proofErr w:type="spellStart"/>
      <w:r w:rsidR="001869A8">
        <w:rPr>
          <w:rFonts w:ascii="Times New Roman" w:hAnsi="Times New Roman"/>
          <w:sz w:val="24"/>
          <w:szCs w:val="24"/>
        </w:rPr>
        <w:t>Сангаджиева</w:t>
      </w:r>
      <w:proofErr w:type="spellEnd"/>
      <w:r w:rsidR="006976FC" w:rsidRPr="004E51D8">
        <w:rPr>
          <w:rFonts w:ascii="Times New Roman" w:hAnsi="Times New Roman"/>
          <w:sz w:val="24"/>
          <w:szCs w:val="24"/>
        </w:rPr>
        <w:t xml:space="preserve"> </w:t>
      </w:r>
      <w:r w:rsidR="001869A8">
        <w:rPr>
          <w:rFonts w:ascii="Times New Roman" w:hAnsi="Times New Roman"/>
          <w:sz w:val="24"/>
          <w:szCs w:val="24"/>
        </w:rPr>
        <w:t>М</w:t>
      </w:r>
      <w:r w:rsidR="006976FC" w:rsidRPr="004E51D8">
        <w:rPr>
          <w:rFonts w:ascii="Times New Roman" w:hAnsi="Times New Roman"/>
          <w:sz w:val="24"/>
          <w:szCs w:val="24"/>
        </w:rPr>
        <w:t>.В.</w:t>
      </w:r>
    </w:p>
    <w:p w:rsidR="00954832" w:rsidRPr="004E51D8" w:rsidRDefault="00954832" w:rsidP="004E51D8">
      <w:pPr>
        <w:spacing w:after="0" w:line="240" w:lineRule="atLeast"/>
        <w:ind w:firstLine="709"/>
        <w:jc w:val="both"/>
        <w:rPr>
          <w:rFonts w:ascii="Times New Roman" w:hAnsi="Times New Roman"/>
          <w:sz w:val="24"/>
          <w:szCs w:val="24"/>
        </w:rPr>
      </w:pPr>
    </w:p>
    <w:p w:rsidR="001B721F" w:rsidRPr="004E51D8" w:rsidRDefault="0001472A" w:rsidP="004E51D8">
      <w:pPr>
        <w:spacing w:after="0" w:line="240" w:lineRule="atLeast"/>
        <w:ind w:firstLine="709"/>
        <w:jc w:val="both"/>
        <w:rPr>
          <w:rFonts w:ascii="Times New Roman" w:hAnsi="Times New Roman"/>
          <w:sz w:val="24"/>
          <w:szCs w:val="24"/>
        </w:rPr>
      </w:pPr>
      <w:r w:rsidRPr="004E51D8">
        <w:rPr>
          <w:rFonts w:ascii="Times New Roman" w:hAnsi="Times New Roman"/>
          <w:sz w:val="24"/>
          <w:szCs w:val="24"/>
        </w:rPr>
        <w:t>Члены комиссии</w:t>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Pr="004E51D8">
        <w:rPr>
          <w:rFonts w:ascii="Times New Roman" w:hAnsi="Times New Roman"/>
          <w:sz w:val="24"/>
          <w:szCs w:val="24"/>
        </w:rPr>
        <w:tab/>
      </w:r>
      <w:r w:rsidR="001144D7" w:rsidRPr="004E51D8">
        <w:rPr>
          <w:rFonts w:ascii="Times New Roman" w:hAnsi="Times New Roman"/>
          <w:sz w:val="24"/>
          <w:szCs w:val="24"/>
        </w:rPr>
        <w:tab/>
      </w:r>
      <w:proofErr w:type="spellStart"/>
      <w:r w:rsidR="00357140">
        <w:rPr>
          <w:rFonts w:ascii="Times New Roman" w:hAnsi="Times New Roman"/>
          <w:sz w:val="24"/>
          <w:szCs w:val="24"/>
        </w:rPr>
        <w:t>Мархадаева</w:t>
      </w:r>
      <w:proofErr w:type="spellEnd"/>
      <w:r w:rsidR="00357140">
        <w:rPr>
          <w:rFonts w:ascii="Times New Roman" w:hAnsi="Times New Roman"/>
          <w:sz w:val="24"/>
          <w:szCs w:val="24"/>
        </w:rPr>
        <w:t xml:space="preserve"> А</w:t>
      </w:r>
      <w:r w:rsidR="00815A87">
        <w:rPr>
          <w:rFonts w:ascii="Times New Roman" w:hAnsi="Times New Roman"/>
          <w:sz w:val="24"/>
          <w:szCs w:val="24"/>
        </w:rPr>
        <w:t>.</w:t>
      </w:r>
      <w:r w:rsidR="00357140">
        <w:rPr>
          <w:rFonts w:ascii="Times New Roman" w:hAnsi="Times New Roman"/>
          <w:sz w:val="24"/>
          <w:szCs w:val="24"/>
        </w:rPr>
        <w:t>М</w:t>
      </w:r>
      <w:r w:rsidR="00815A87">
        <w:rPr>
          <w:rFonts w:ascii="Times New Roman" w:hAnsi="Times New Roman"/>
          <w:sz w:val="24"/>
          <w:szCs w:val="24"/>
        </w:rPr>
        <w:t>.</w:t>
      </w:r>
    </w:p>
    <w:p w:rsidR="001B721F" w:rsidRPr="004E51D8" w:rsidRDefault="001B721F" w:rsidP="004E51D8">
      <w:pPr>
        <w:spacing w:after="0" w:line="240" w:lineRule="atLeast"/>
        <w:ind w:firstLine="709"/>
        <w:jc w:val="both"/>
        <w:rPr>
          <w:rFonts w:ascii="Times New Roman" w:hAnsi="Times New Roman"/>
          <w:sz w:val="24"/>
          <w:szCs w:val="24"/>
        </w:rPr>
      </w:pPr>
    </w:p>
    <w:p w:rsidR="000A1546" w:rsidRDefault="00F97694" w:rsidP="00B058E4">
      <w:pPr>
        <w:spacing w:after="0" w:line="240" w:lineRule="atLeast"/>
        <w:ind w:firstLine="7797"/>
        <w:jc w:val="both"/>
        <w:rPr>
          <w:rFonts w:ascii="Times New Roman" w:hAnsi="Times New Roman"/>
          <w:sz w:val="24"/>
          <w:szCs w:val="24"/>
        </w:rPr>
      </w:pPr>
      <w:r>
        <w:rPr>
          <w:rFonts w:ascii="Times New Roman" w:hAnsi="Times New Roman"/>
          <w:sz w:val="24"/>
          <w:szCs w:val="24"/>
        </w:rPr>
        <w:t>Мукабенов</w:t>
      </w:r>
      <w:r w:rsidR="00694EEE" w:rsidRPr="004E51D8">
        <w:rPr>
          <w:rFonts w:ascii="Times New Roman" w:hAnsi="Times New Roman"/>
          <w:sz w:val="24"/>
          <w:szCs w:val="24"/>
        </w:rPr>
        <w:t xml:space="preserve"> </w:t>
      </w:r>
      <w:r w:rsidR="000F48C5">
        <w:rPr>
          <w:rFonts w:ascii="Times New Roman" w:hAnsi="Times New Roman"/>
          <w:sz w:val="24"/>
          <w:szCs w:val="24"/>
        </w:rPr>
        <w:t>Б</w:t>
      </w:r>
      <w:r w:rsidR="00694EEE" w:rsidRPr="004E51D8">
        <w:rPr>
          <w:rFonts w:ascii="Times New Roman" w:hAnsi="Times New Roman"/>
          <w:sz w:val="24"/>
          <w:szCs w:val="24"/>
        </w:rPr>
        <w:t>.</w:t>
      </w:r>
      <w:r>
        <w:rPr>
          <w:rFonts w:ascii="Times New Roman" w:hAnsi="Times New Roman"/>
          <w:sz w:val="24"/>
          <w:szCs w:val="24"/>
        </w:rPr>
        <w:t>А</w:t>
      </w:r>
      <w:r w:rsidR="00694EEE" w:rsidRPr="004E51D8">
        <w:rPr>
          <w:rFonts w:ascii="Times New Roman" w:hAnsi="Times New Roman"/>
          <w:sz w:val="24"/>
          <w:szCs w:val="24"/>
        </w:rPr>
        <w:t>.</w:t>
      </w:r>
    </w:p>
    <w:p w:rsidR="002810B0" w:rsidRDefault="00AD6E43" w:rsidP="00B058E4">
      <w:pPr>
        <w:autoSpaceDE w:val="0"/>
        <w:autoSpaceDN w:val="0"/>
        <w:adjustRightInd w:val="0"/>
        <w:spacing w:after="0" w:line="240" w:lineRule="auto"/>
        <w:ind w:firstLine="709"/>
        <w:jc w:val="both"/>
        <w:rPr>
          <w:rFonts w:ascii="Times New Roman" w:eastAsia="Calibri" w:hAnsi="Times New Roman"/>
          <w:i/>
          <w:sz w:val="24"/>
          <w:szCs w:val="24"/>
        </w:rPr>
      </w:pPr>
      <w:r w:rsidRPr="00113733">
        <w:rPr>
          <w:rFonts w:ascii="Times New Roman" w:eastAsia="Calibri" w:hAnsi="Times New Roman"/>
          <w:i/>
          <w:sz w:val="24"/>
          <w:szCs w:val="24"/>
        </w:rPr>
        <w:t>Настоящее решение может быть обжаловано в судебном порядке в течение трех месяцев с даты его принятия.</w:t>
      </w:r>
    </w:p>
    <w:p w:rsidR="005321CF" w:rsidRPr="00B058E4" w:rsidRDefault="005321CF" w:rsidP="00B058E4">
      <w:pPr>
        <w:autoSpaceDE w:val="0"/>
        <w:autoSpaceDN w:val="0"/>
        <w:adjustRightInd w:val="0"/>
        <w:spacing w:after="0" w:line="240" w:lineRule="auto"/>
        <w:ind w:firstLine="709"/>
        <w:jc w:val="both"/>
        <w:rPr>
          <w:rFonts w:ascii="Times New Roman" w:eastAsia="Calibri" w:hAnsi="Times New Roman"/>
          <w:i/>
          <w:sz w:val="24"/>
          <w:szCs w:val="24"/>
        </w:rPr>
      </w:pPr>
    </w:p>
    <w:sectPr w:rsidR="005321CF" w:rsidRPr="00B058E4" w:rsidSect="00263822">
      <w:pgSz w:w="11906" w:h="16838"/>
      <w:pgMar w:top="1135"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096" w:rsidRDefault="00E41096" w:rsidP="00583E9D">
      <w:pPr>
        <w:spacing w:after="0" w:line="240" w:lineRule="auto"/>
      </w:pPr>
      <w:r>
        <w:separator/>
      </w:r>
    </w:p>
  </w:endnote>
  <w:endnote w:type="continuationSeparator" w:id="0">
    <w:p w:rsidR="00E41096" w:rsidRDefault="00E41096" w:rsidP="0058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096" w:rsidRDefault="00E41096" w:rsidP="00583E9D">
      <w:pPr>
        <w:spacing w:after="0" w:line="240" w:lineRule="auto"/>
      </w:pPr>
      <w:r>
        <w:separator/>
      </w:r>
    </w:p>
  </w:footnote>
  <w:footnote w:type="continuationSeparator" w:id="0">
    <w:p w:rsidR="00E41096" w:rsidRDefault="00E41096" w:rsidP="0058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60"/>
        <w:szCs w:val="60"/>
        <w:u w:val="none"/>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E1D9D"/>
    <w:multiLevelType w:val="hybridMultilevel"/>
    <w:tmpl w:val="2B8C2428"/>
    <w:lvl w:ilvl="0" w:tplc="23AE55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7B2E03"/>
    <w:multiLevelType w:val="hybridMultilevel"/>
    <w:tmpl w:val="02A4A648"/>
    <w:lvl w:ilvl="0" w:tplc="68924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3A53D5"/>
    <w:multiLevelType w:val="hybridMultilevel"/>
    <w:tmpl w:val="909A077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D313B2"/>
    <w:multiLevelType w:val="hybridMultilevel"/>
    <w:tmpl w:val="8A44E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0B7A40"/>
    <w:multiLevelType w:val="hybridMultilevel"/>
    <w:tmpl w:val="FA80A4AC"/>
    <w:lvl w:ilvl="0" w:tplc="A1CA4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730DC0"/>
    <w:multiLevelType w:val="hybridMultilevel"/>
    <w:tmpl w:val="E83AA9EA"/>
    <w:lvl w:ilvl="0" w:tplc="91E8F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362596B"/>
    <w:multiLevelType w:val="hybridMultilevel"/>
    <w:tmpl w:val="9C24B64C"/>
    <w:lvl w:ilvl="0" w:tplc="4F025A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4E6631F"/>
    <w:multiLevelType w:val="hybridMultilevel"/>
    <w:tmpl w:val="74020E88"/>
    <w:lvl w:ilvl="0" w:tplc="CB7E2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4B0E1C"/>
    <w:multiLevelType w:val="hybridMultilevel"/>
    <w:tmpl w:val="446E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378C5"/>
    <w:multiLevelType w:val="hybridMultilevel"/>
    <w:tmpl w:val="FC70F962"/>
    <w:lvl w:ilvl="0" w:tplc="25382F4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C0001B"/>
    <w:multiLevelType w:val="hybridMultilevel"/>
    <w:tmpl w:val="482AD7C8"/>
    <w:lvl w:ilvl="0" w:tplc="92C627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5F72439"/>
    <w:multiLevelType w:val="hybridMultilevel"/>
    <w:tmpl w:val="C42A0B78"/>
    <w:lvl w:ilvl="0" w:tplc="BB5A0C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65B37B3"/>
    <w:multiLevelType w:val="hybridMultilevel"/>
    <w:tmpl w:val="7BC4907C"/>
    <w:lvl w:ilvl="0" w:tplc="FFDEB2C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DF7D2D"/>
    <w:multiLevelType w:val="hybridMultilevel"/>
    <w:tmpl w:val="59FECB40"/>
    <w:lvl w:ilvl="0" w:tplc="FB86F8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E19232D"/>
    <w:multiLevelType w:val="hybridMultilevel"/>
    <w:tmpl w:val="714CE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E40E6A"/>
    <w:multiLevelType w:val="hybridMultilevel"/>
    <w:tmpl w:val="548E532A"/>
    <w:lvl w:ilvl="0" w:tplc="ED14D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632C12"/>
    <w:multiLevelType w:val="hybridMultilevel"/>
    <w:tmpl w:val="D66EDF3A"/>
    <w:lvl w:ilvl="0" w:tplc="4B8A62C8">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2E64F67"/>
    <w:multiLevelType w:val="hybridMultilevel"/>
    <w:tmpl w:val="F34C2B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AF1E0A"/>
    <w:multiLevelType w:val="hybridMultilevel"/>
    <w:tmpl w:val="5FC2F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00EFC"/>
    <w:multiLevelType w:val="hybridMultilevel"/>
    <w:tmpl w:val="63D08808"/>
    <w:lvl w:ilvl="0" w:tplc="DF7E8D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0F43E3"/>
    <w:multiLevelType w:val="hybridMultilevel"/>
    <w:tmpl w:val="2556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957C5E"/>
    <w:multiLevelType w:val="hybridMultilevel"/>
    <w:tmpl w:val="D118110A"/>
    <w:lvl w:ilvl="0" w:tplc="0D12C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10D5DF3"/>
    <w:multiLevelType w:val="multilevel"/>
    <w:tmpl w:val="1CD814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F57B4D"/>
    <w:multiLevelType w:val="hybridMultilevel"/>
    <w:tmpl w:val="5C28CEA2"/>
    <w:lvl w:ilvl="0" w:tplc="1B7A5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5D65E15"/>
    <w:multiLevelType w:val="hybridMultilevel"/>
    <w:tmpl w:val="38D49A72"/>
    <w:lvl w:ilvl="0" w:tplc="A3FEB90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5765C5"/>
    <w:multiLevelType w:val="hybridMultilevel"/>
    <w:tmpl w:val="472A6B8C"/>
    <w:lvl w:ilvl="0" w:tplc="B5E6CBA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26A72D1"/>
    <w:multiLevelType w:val="hybridMultilevel"/>
    <w:tmpl w:val="16D4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9817B0"/>
    <w:multiLevelType w:val="hybridMultilevel"/>
    <w:tmpl w:val="160AE33C"/>
    <w:lvl w:ilvl="0" w:tplc="4782AA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56726BC"/>
    <w:multiLevelType w:val="hybridMultilevel"/>
    <w:tmpl w:val="F0C67C8E"/>
    <w:lvl w:ilvl="0" w:tplc="C9CE5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615236D"/>
    <w:multiLevelType w:val="hybridMultilevel"/>
    <w:tmpl w:val="EE4A0FEE"/>
    <w:lvl w:ilvl="0" w:tplc="F6E8E1B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72139C"/>
    <w:multiLevelType w:val="hybridMultilevel"/>
    <w:tmpl w:val="3AB22040"/>
    <w:lvl w:ilvl="0" w:tplc="58B68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382AED"/>
    <w:multiLevelType w:val="hybridMultilevel"/>
    <w:tmpl w:val="6EFC54A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6146794E"/>
    <w:multiLevelType w:val="hybridMultilevel"/>
    <w:tmpl w:val="734CC148"/>
    <w:lvl w:ilvl="0" w:tplc="8F2054E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035F8"/>
    <w:multiLevelType w:val="hybridMultilevel"/>
    <w:tmpl w:val="A8F8D818"/>
    <w:lvl w:ilvl="0" w:tplc="EFB478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2812CEC"/>
    <w:multiLevelType w:val="singleLevel"/>
    <w:tmpl w:val="D0C21A3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63852E8F"/>
    <w:multiLevelType w:val="hybridMultilevel"/>
    <w:tmpl w:val="6C52E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C1089"/>
    <w:multiLevelType w:val="hybridMultilevel"/>
    <w:tmpl w:val="9244DE56"/>
    <w:lvl w:ilvl="0" w:tplc="DB888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FB13AB4"/>
    <w:multiLevelType w:val="hybridMultilevel"/>
    <w:tmpl w:val="4BD4889C"/>
    <w:lvl w:ilvl="0" w:tplc="ACA6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601E18"/>
    <w:multiLevelType w:val="hybridMultilevel"/>
    <w:tmpl w:val="0622B8D6"/>
    <w:lvl w:ilvl="0" w:tplc="0AE656D8">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C73404"/>
    <w:multiLevelType w:val="hybridMultilevel"/>
    <w:tmpl w:val="D66EDF3A"/>
    <w:lvl w:ilvl="0" w:tplc="4B8A62C8">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B732DE5"/>
    <w:multiLevelType w:val="multilevel"/>
    <w:tmpl w:val="EE4A0FEE"/>
    <w:lvl w:ilvl="0">
      <w:start w:val="1"/>
      <w:numFmt w:val="decimal"/>
      <w:lvlText w:val="%1."/>
      <w:lvlJc w:val="left"/>
      <w:pPr>
        <w:ind w:left="502"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7EFE30DF"/>
    <w:multiLevelType w:val="hybridMultilevel"/>
    <w:tmpl w:val="6C52E8E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4118501">
    <w:abstractNumId w:val="40"/>
  </w:num>
  <w:num w:numId="2" w16cid:durableId="435056826">
    <w:abstractNumId w:val="16"/>
  </w:num>
  <w:num w:numId="3" w16cid:durableId="1925066320">
    <w:abstractNumId w:val="43"/>
  </w:num>
  <w:num w:numId="4" w16cid:durableId="2044940550">
    <w:abstractNumId w:val="28"/>
  </w:num>
  <w:num w:numId="5" w16cid:durableId="433593410">
    <w:abstractNumId w:val="22"/>
  </w:num>
  <w:num w:numId="6" w16cid:durableId="1209029448">
    <w:abstractNumId w:val="20"/>
  </w:num>
  <w:num w:numId="7" w16cid:durableId="1254511303">
    <w:abstractNumId w:val="37"/>
  </w:num>
  <w:num w:numId="8" w16cid:durableId="1871455416">
    <w:abstractNumId w:val="23"/>
  </w:num>
  <w:num w:numId="9" w16cid:durableId="1782069598">
    <w:abstractNumId w:val="31"/>
  </w:num>
  <w:num w:numId="10" w16cid:durableId="303899390">
    <w:abstractNumId w:val="42"/>
  </w:num>
  <w:num w:numId="11" w16cid:durableId="437214401">
    <w:abstractNumId w:val="25"/>
  </w:num>
  <w:num w:numId="12" w16cid:durableId="620191270">
    <w:abstractNumId w:val="32"/>
  </w:num>
  <w:num w:numId="13" w16cid:durableId="871770118">
    <w:abstractNumId w:val="12"/>
  </w:num>
  <w:num w:numId="14" w16cid:durableId="876894513">
    <w:abstractNumId w:val="36"/>
  </w:num>
  <w:num w:numId="15" w16cid:durableId="1661151219">
    <w:abstractNumId w:val="11"/>
  </w:num>
  <w:num w:numId="16" w16cid:durableId="1583904333">
    <w:abstractNumId w:val="7"/>
  </w:num>
  <w:num w:numId="17" w16cid:durableId="762646071">
    <w:abstractNumId w:val="14"/>
  </w:num>
  <w:num w:numId="18" w16cid:durableId="250360665">
    <w:abstractNumId w:val="38"/>
  </w:num>
  <w:num w:numId="19" w16cid:durableId="237138526">
    <w:abstractNumId w:val="4"/>
  </w:num>
  <w:num w:numId="20" w16cid:durableId="1616448126">
    <w:abstractNumId w:val="17"/>
  </w:num>
  <w:num w:numId="21" w16cid:durableId="903217656">
    <w:abstractNumId w:val="0"/>
  </w:num>
  <w:num w:numId="22" w16cid:durableId="889265952">
    <w:abstractNumId w:val="35"/>
  </w:num>
  <w:num w:numId="23" w16cid:durableId="1079329486">
    <w:abstractNumId w:val="10"/>
  </w:num>
  <w:num w:numId="24" w16cid:durableId="222178033">
    <w:abstractNumId w:val="5"/>
  </w:num>
  <w:num w:numId="25" w16cid:durableId="630742750">
    <w:abstractNumId w:val="18"/>
  </w:num>
  <w:num w:numId="26" w16cid:durableId="762653519">
    <w:abstractNumId w:val="1"/>
  </w:num>
  <w:num w:numId="27" w16cid:durableId="1136223499">
    <w:abstractNumId w:val="9"/>
  </w:num>
  <w:num w:numId="28" w16cid:durableId="570391556">
    <w:abstractNumId w:val="29"/>
  </w:num>
  <w:num w:numId="29" w16cid:durableId="2035155673">
    <w:abstractNumId w:val="24"/>
  </w:num>
  <w:num w:numId="30" w16cid:durableId="1620643353">
    <w:abstractNumId w:val="6"/>
  </w:num>
  <w:num w:numId="31" w16cid:durableId="2004353201">
    <w:abstractNumId w:val="15"/>
  </w:num>
  <w:num w:numId="32" w16cid:durableId="1011225849">
    <w:abstractNumId w:val="33"/>
  </w:num>
  <w:num w:numId="33" w16cid:durableId="1518691644">
    <w:abstractNumId w:val="30"/>
  </w:num>
  <w:num w:numId="34" w16cid:durableId="166020336">
    <w:abstractNumId w:val="13"/>
  </w:num>
  <w:num w:numId="35" w16cid:durableId="1778480310">
    <w:abstractNumId w:val="8"/>
  </w:num>
  <w:num w:numId="36" w16cid:durableId="1088505642">
    <w:abstractNumId w:val="19"/>
  </w:num>
  <w:num w:numId="37" w16cid:durableId="1353413556">
    <w:abstractNumId w:val="2"/>
  </w:num>
  <w:num w:numId="38" w16cid:durableId="109935947">
    <w:abstractNumId w:val="26"/>
  </w:num>
  <w:num w:numId="39" w16cid:durableId="1769737238">
    <w:abstractNumId w:val="27"/>
  </w:num>
  <w:num w:numId="40" w16cid:durableId="1269316702">
    <w:abstractNumId w:val="39"/>
  </w:num>
  <w:num w:numId="41" w16cid:durableId="609967508">
    <w:abstractNumId w:val="34"/>
  </w:num>
  <w:num w:numId="42" w16cid:durableId="1003432486">
    <w:abstractNumId w:val="21"/>
  </w:num>
  <w:num w:numId="43" w16cid:durableId="942955668">
    <w:abstractNumId w:val="41"/>
  </w:num>
  <w:num w:numId="44" w16cid:durableId="1818567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C5"/>
    <w:rsid w:val="000014C1"/>
    <w:rsid w:val="000030E2"/>
    <w:rsid w:val="0000522E"/>
    <w:rsid w:val="0000531F"/>
    <w:rsid w:val="00005C31"/>
    <w:rsid w:val="000079DD"/>
    <w:rsid w:val="0001018D"/>
    <w:rsid w:val="00010F80"/>
    <w:rsid w:val="0001472A"/>
    <w:rsid w:val="0001658B"/>
    <w:rsid w:val="00016A5B"/>
    <w:rsid w:val="00021F8B"/>
    <w:rsid w:val="0002271D"/>
    <w:rsid w:val="00024907"/>
    <w:rsid w:val="00024AE9"/>
    <w:rsid w:val="00025B16"/>
    <w:rsid w:val="000265CF"/>
    <w:rsid w:val="0003001A"/>
    <w:rsid w:val="00030B72"/>
    <w:rsid w:val="00031285"/>
    <w:rsid w:val="00032996"/>
    <w:rsid w:val="000377FF"/>
    <w:rsid w:val="00040972"/>
    <w:rsid w:val="0004348E"/>
    <w:rsid w:val="00043628"/>
    <w:rsid w:val="0004529B"/>
    <w:rsid w:val="00051AF1"/>
    <w:rsid w:val="00051DD8"/>
    <w:rsid w:val="00053586"/>
    <w:rsid w:val="000609AC"/>
    <w:rsid w:val="0006183D"/>
    <w:rsid w:val="00063333"/>
    <w:rsid w:val="000707D6"/>
    <w:rsid w:val="00070E28"/>
    <w:rsid w:val="00075A3D"/>
    <w:rsid w:val="00075DDA"/>
    <w:rsid w:val="000850E8"/>
    <w:rsid w:val="00091114"/>
    <w:rsid w:val="00091B8A"/>
    <w:rsid w:val="00091B8F"/>
    <w:rsid w:val="000920CF"/>
    <w:rsid w:val="000935A8"/>
    <w:rsid w:val="00094F40"/>
    <w:rsid w:val="000956EA"/>
    <w:rsid w:val="00097AAC"/>
    <w:rsid w:val="000A0A80"/>
    <w:rsid w:val="000A1546"/>
    <w:rsid w:val="000A18C8"/>
    <w:rsid w:val="000A1E22"/>
    <w:rsid w:val="000A20C2"/>
    <w:rsid w:val="000A404F"/>
    <w:rsid w:val="000A5BDF"/>
    <w:rsid w:val="000A62C2"/>
    <w:rsid w:val="000A7042"/>
    <w:rsid w:val="000A7099"/>
    <w:rsid w:val="000A747C"/>
    <w:rsid w:val="000B0491"/>
    <w:rsid w:val="000B1F7B"/>
    <w:rsid w:val="000C0037"/>
    <w:rsid w:val="000C0378"/>
    <w:rsid w:val="000C0E0D"/>
    <w:rsid w:val="000C2373"/>
    <w:rsid w:val="000C3899"/>
    <w:rsid w:val="000C4814"/>
    <w:rsid w:val="000C506A"/>
    <w:rsid w:val="000C64D2"/>
    <w:rsid w:val="000C674E"/>
    <w:rsid w:val="000C7429"/>
    <w:rsid w:val="000C74D2"/>
    <w:rsid w:val="000C7A6C"/>
    <w:rsid w:val="000D0CF6"/>
    <w:rsid w:val="000D167D"/>
    <w:rsid w:val="000D3FD1"/>
    <w:rsid w:val="000E1628"/>
    <w:rsid w:val="000E29EF"/>
    <w:rsid w:val="000E3D0E"/>
    <w:rsid w:val="000E4FAE"/>
    <w:rsid w:val="000F022E"/>
    <w:rsid w:val="000F283A"/>
    <w:rsid w:val="000F48C5"/>
    <w:rsid w:val="000F5BF6"/>
    <w:rsid w:val="000F601F"/>
    <w:rsid w:val="00101948"/>
    <w:rsid w:val="00101FDF"/>
    <w:rsid w:val="0010237B"/>
    <w:rsid w:val="001035C2"/>
    <w:rsid w:val="00103AFE"/>
    <w:rsid w:val="00106051"/>
    <w:rsid w:val="00106269"/>
    <w:rsid w:val="0010634D"/>
    <w:rsid w:val="00110873"/>
    <w:rsid w:val="00110F19"/>
    <w:rsid w:val="00113733"/>
    <w:rsid w:val="001144D7"/>
    <w:rsid w:val="00114866"/>
    <w:rsid w:val="00122E96"/>
    <w:rsid w:val="00123BD0"/>
    <w:rsid w:val="001246E0"/>
    <w:rsid w:val="00124797"/>
    <w:rsid w:val="0012637E"/>
    <w:rsid w:val="00133600"/>
    <w:rsid w:val="001376DD"/>
    <w:rsid w:val="00141FC3"/>
    <w:rsid w:val="0014421B"/>
    <w:rsid w:val="00150307"/>
    <w:rsid w:val="00151354"/>
    <w:rsid w:val="00151EA7"/>
    <w:rsid w:val="001528E8"/>
    <w:rsid w:val="00156BDB"/>
    <w:rsid w:val="001601AA"/>
    <w:rsid w:val="00160CE5"/>
    <w:rsid w:val="001620B3"/>
    <w:rsid w:val="0016310B"/>
    <w:rsid w:val="0016490C"/>
    <w:rsid w:val="00164E19"/>
    <w:rsid w:val="001674A6"/>
    <w:rsid w:val="001678AC"/>
    <w:rsid w:val="0017225F"/>
    <w:rsid w:val="0017281E"/>
    <w:rsid w:val="00172C91"/>
    <w:rsid w:val="001758B1"/>
    <w:rsid w:val="00176059"/>
    <w:rsid w:val="00180D39"/>
    <w:rsid w:val="00183E80"/>
    <w:rsid w:val="001869A8"/>
    <w:rsid w:val="0018726A"/>
    <w:rsid w:val="0018745E"/>
    <w:rsid w:val="00187955"/>
    <w:rsid w:val="00190020"/>
    <w:rsid w:val="00190899"/>
    <w:rsid w:val="001921CB"/>
    <w:rsid w:val="00195C1F"/>
    <w:rsid w:val="00197542"/>
    <w:rsid w:val="001A07C9"/>
    <w:rsid w:val="001A1E2D"/>
    <w:rsid w:val="001A2D83"/>
    <w:rsid w:val="001A31C3"/>
    <w:rsid w:val="001A3C71"/>
    <w:rsid w:val="001A6BA9"/>
    <w:rsid w:val="001B266C"/>
    <w:rsid w:val="001B3FF5"/>
    <w:rsid w:val="001B510E"/>
    <w:rsid w:val="001B721F"/>
    <w:rsid w:val="001B7991"/>
    <w:rsid w:val="001C0067"/>
    <w:rsid w:val="001C06CC"/>
    <w:rsid w:val="001C3746"/>
    <w:rsid w:val="001C50B3"/>
    <w:rsid w:val="001C518F"/>
    <w:rsid w:val="001C5BAF"/>
    <w:rsid w:val="001C5E82"/>
    <w:rsid w:val="001C675A"/>
    <w:rsid w:val="001C75CC"/>
    <w:rsid w:val="001D4E8A"/>
    <w:rsid w:val="001D787D"/>
    <w:rsid w:val="001E002F"/>
    <w:rsid w:val="001E14EA"/>
    <w:rsid w:val="001E2DB4"/>
    <w:rsid w:val="001E3271"/>
    <w:rsid w:val="001F2C89"/>
    <w:rsid w:val="00200660"/>
    <w:rsid w:val="0020180A"/>
    <w:rsid w:val="002021FB"/>
    <w:rsid w:val="00204199"/>
    <w:rsid w:val="002107EC"/>
    <w:rsid w:val="00210808"/>
    <w:rsid w:val="002130BE"/>
    <w:rsid w:val="002153D3"/>
    <w:rsid w:val="00215A36"/>
    <w:rsid w:val="00215D8C"/>
    <w:rsid w:val="00217C77"/>
    <w:rsid w:val="0022097B"/>
    <w:rsid w:val="002213A7"/>
    <w:rsid w:val="00223CA4"/>
    <w:rsid w:val="002244CF"/>
    <w:rsid w:val="00231EFD"/>
    <w:rsid w:val="0023205C"/>
    <w:rsid w:val="00232C44"/>
    <w:rsid w:val="0023539A"/>
    <w:rsid w:val="002378B3"/>
    <w:rsid w:val="002414B0"/>
    <w:rsid w:val="00241825"/>
    <w:rsid w:val="00242C00"/>
    <w:rsid w:val="00245219"/>
    <w:rsid w:val="00246BB5"/>
    <w:rsid w:val="002535FE"/>
    <w:rsid w:val="00253FE7"/>
    <w:rsid w:val="0025491A"/>
    <w:rsid w:val="002564FF"/>
    <w:rsid w:val="0026136E"/>
    <w:rsid w:val="00261579"/>
    <w:rsid w:val="00263822"/>
    <w:rsid w:val="00263FF5"/>
    <w:rsid w:val="00264A47"/>
    <w:rsid w:val="002723B5"/>
    <w:rsid w:val="002746F0"/>
    <w:rsid w:val="0027626F"/>
    <w:rsid w:val="002765D5"/>
    <w:rsid w:val="00276CD3"/>
    <w:rsid w:val="00277A45"/>
    <w:rsid w:val="002810B0"/>
    <w:rsid w:val="00284E8A"/>
    <w:rsid w:val="00286252"/>
    <w:rsid w:val="0028631F"/>
    <w:rsid w:val="00287ECE"/>
    <w:rsid w:val="00291961"/>
    <w:rsid w:val="00292D18"/>
    <w:rsid w:val="00295A40"/>
    <w:rsid w:val="002A08CE"/>
    <w:rsid w:val="002A2DFE"/>
    <w:rsid w:val="002A473A"/>
    <w:rsid w:val="002A735F"/>
    <w:rsid w:val="002B0DAA"/>
    <w:rsid w:val="002B0E13"/>
    <w:rsid w:val="002B13D4"/>
    <w:rsid w:val="002B13F1"/>
    <w:rsid w:val="002B3D3D"/>
    <w:rsid w:val="002B45F0"/>
    <w:rsid w:val="002B4E13"/>
    <w:rsid w:val="002C0370"/>
    <w:rsid w:val="002C0CAD"/>
    <w:rsid w:val="002C1DD7"/>
    <w:rsid w:val="002C2D06"/>
    <w:rsid w:val="002C3A02"/>
    <w:rsid w:val="002C609C"/>
    <w:rsid w:val="002C7B99"/>
    <w:rsid w:val="002D14B0"/>
    <w:rsid w:val="002D32EF"/>
    <w:rsid w:val="002D347C"/>
    <w:rsid w:val="002D5611"/>
    <w:rsid w:val="002D725C"/>
    <w:rsid w:val="002D7A18"/>
    <w:rsid w:val="002E0FA3"/>
    <w:rsid w:val="002E2582"/>
    <w:rsid w:val="002E2FC5"/>
    <w:rsid w:val="002E3857"/>
    <w:rsid w:val="002F0CD0"/>
    <w:rsid w:val="002F1389"/>
    <w:rsid w:val="002F21E4"/>
    <w:rsid w:val="002F25DA"/>
    <w:rsid w:val="002F2A4F"/>
    <w:rsid w:val="002F3C99"/>
    <w:rsid w:val="002F567D"/>
    <w:rsid w:val="002F72A3"/>
    <w:rsid w:val="00300AB7"/>
    <w:rsid w:val="00302AE5"/>
    <w:rsid w:val="0030331C"/>
    <w:rsid w:val="0030482A"/>
    <w:rsid w:val="0031178D"/>
    <w:rsid w:val="0031441A"/>
    <w:rsid w:val="00315F53"/>
    <w:rsid w:val="0031736B"/>
    <w:rsid w:val="00317916"/>
    <w:rsid w:val="00320AF1"/>
    <w:rsid w:val="00320B86"/>
    <w:rsid w:val="00320E56"/>
    <w:rsid w:val="00321365"/>
    <w:rsid w:val="00322BDC"/>
    <w:rsid w:val="00322F97"/>
    <w:rsid w:val="00323AD4"/>
    <w:rsid w:val="0032691D"/>
    <w:rsid w:val="003328E2"/>
    <w:rsid w:val="003336AE"/>
    <w:rsid w:val="00337337"/>
    <w:rsid w:val="0033735A"/>
    <w:rsid w:val="0034078C"/>
    <w:rsid w:val="00340FA1"/>
    <w:rsid w:val="0034315D"/>
    <w:rsid w:val="00344DB2"/>
    <w:rsid w:val="0034513A"/>
    <w:rsid w:val="00345D0C"/>
    <w:rsid w:val="00347535"/>
    <w:rsid w:val="00347884"/>
    <w:rsid w:val="00350E4E"/>
    <w:rsid w:val="0035221C"/>
    <w:rsid w:val="0035461C"/>
    <w:rsid w:val="00357140"/>
    <w:rsid w:val="00360AE3"/>
    <w:rsid w:val="00362A0F"/>
    <w:rsid w:val="00362DB3"/>
    <w:rsid w:val="00362DFE"/>
    <w:rsid w:val="00365EDE"/>
    <w:rsid w:val="0036656B"/>
    <w:rsid w:val="003675C2"/>
    <w:rsid w:val="003677A6"/>
    <w:rsid w:val="0037171C"/>
    <w:rsid w:val="00374B92"/>
    <w:rsid w:val="003754C0"/>
    <w:rsid w:val="00376E85"/>
    <w:rsid w:val="00377131"/>
    <w:rsid w:val="00377874"/>
    <w:rsid w:val="003805A4"/>
    <w:rsid w:val="00380719"/>
    <w:rsid w:val="00382AEC"/>
    <w:rsid w:val="00382B1D"/>
    <w:rsid w:val="00383FF8"/>
    <w:rsid w:val="00387FE0"/>
    <w:rsid w:val="00394187"/>
    <w:rsid w:val="00394C9B"/>
    <w:rsid w:val="00395132"/>
    <w:rsid w:val="0039576B"/>
    <w:rsid w:val="003957E0"/>
    <w:rsid w:val="00395B4C"/>
    <w:rsid w:val="00395EC3"/>
    <w:rsid w:val="0039791B"/>
    <w:rsid w:val="00397B60"/>
    <w:rsid w:val="003A1B7C"/>
    <w:rsid w:val="003A2D77"/>
    <w:rsid w:val="003A3366"/>
    <w:rsid w:val="003A4356"/>
    <w:rsid w:val="003A6F58"/>
    <w:rsid w:val="003A7B99"/>
    <w:rsid w:val="003B2D89"/>
    <w:rsid w:val="003B38E7"/>
    <w:rsid w:val="003C0C18"/>
    <w:rsid w:val="003C344D"/>
    <w:rsid w:val="003C3C71"/>
    <w:rsid w:val="003C4B82"/>
    <w:rsid w:val="003C4FC5"/>
    <w:rsid w:val="003C5401"/>
    <w:rsid w:val="003D112D"/>
    <w:rsid w:val="003D21F5"/>
    <w:rsid w:val="003D49D3"/>
    <w:rsid w:val="003D5CB5"/>
    <w:rsid w:val="003E67F8"/>
    <w:rsid w:val="003E771D"/>
    <w:rsid w:val="003E7E15"/>
    <w:rsid w:val="003F03C9"/>
    <w:rsid w:val="003F06E0"/>
    <w:rsid w:val="003F1131"/>
    <w:rsid w:val="003F1D2C"/>
    <w:rsid w:val="003F441C"/>
    <w:rsid w:val="003F7A3A"/>
    <w:rsid w:val="0040091A"/>
    <w:rsid w:val="00400F93"/>
    <w:rsid w:val="0040304B"/>
    <w:rsid w:val="00403F42"/>
    <w:rsid w:val="00404094"/>
    <w:rsid w:val="004044F3"/>
    <w:rsid w:val="00407179"/>
    <w:rsid w:val="00413BFE"/>
    <w:rsid w:val="00414408"/>
    <w:rsid w:val="0041520E"/>
    <w:rsid w:val="0041696F"/>
    <w:rsid w:val="0042196C"/>
    <w:rsid w:val="00422372"/>
    <w:rsid w:val="00423A1A"/>
    <w:rsid w:val="00426C0A"/>
    <w:rsid w:val="004271BB"/>
    <w:rsid w:val="004329B3"/>
    <w:rsid w:val="00432F77"/>
    <w:rsid w:val="004358D7"/>
    <w:rsid w:val="00435EC7"/>
    <w:rsid w:val="004369F3"/>
    <w:rsid w:val="00440B3A"/>
    <w:rsid w:val="00441126"/>
    <w:rsid w:val="0044117A"/>
    <w:rsid w:val="004415C9"/>
    <w:rsid w:val="00441A6F"/>
    <w:rsid w:val="004426FB"/>
    <w:rsid w:val="00445498"/>
    <w:rsid w:val="00447339"/>
    <w:rsid w:val="004578DC"/>
    <w:rsid w:val="00462321"/>
    <w:rsid w:val="00463992"/>
    <w:rsid w:val="00465460"/>
    <w:rsid w:val="00466F48"/>
    <w:rsid w:val="004677BC"/>
    <w:rsid w:val="00470D50"/>
    <w:rsid w:val="00471703"/>
    <w:rsid w:val="004717C9"/>
    <w:rsid w:val="0047312F"/>
    <w:rsid w:val="00475C56"/>
    <w:rsid w:val="004800F7"/>
    <w:rsid w:val="0048437A"/>
    <w:rsid w:val="00486524"/>
    <w:rsid w:val="00486D8D"/>
    <w:rsid w:val="0049020D"/>
    <w:rsid w:val="00490381"/>
    <w:rsid w:val="004918D9"/>
    <w:rsid w:val="004918FA"/>
    <w:rsid w:val="00492043"/>
    <w:rsid w:val="004921AB"/>
    <w:rsid w:val="004925F4"/>
    <w:rsid w:val="004926EC"/>
    <w:rsid w:val="00493097"/>
    <w:rsid w:val="00493972"/>
    <w:rsid w:val="00497AF3"/>
    <w:rsid w:val="004A034F"/>
    <w:rsid w:val="004A1A88"/>
    <w:rsid w:val="004A3AD6"/>
    <w:rsid w:val="004A43DA"/>
    <w:rsid w:val="004A44A2"/>
    <w:rsid w:val="004A525D"/>
    <w:rsid w:val="004A5637"/>
    <w:rsid w:val="004A5697"/>
    <w:rsid w:val="004A74D8"/>
    <w:rsid w:val="004A7842"/>
    <w:rsid w:val="004B11E1"/>
    <w:rsid w:val="004B3416"/>
    <w:rsid w:val="004B6D41"/>
    <w:rsid w:val="004C3108"/>
    <w:rsid w:val="004C399A"/>
    <w:rsid w:val="004C7D64"/>
    <w:rsid w:val="004D0286"/>
    <w:rsid w:val="004D0397"/>
    <w:rsid w:val="004D083D"/>
    <w:rsid w:val="004D12D7"/>
    <w:rsid w:val="004D197E"/>
    <w:rsid w:val="004D5D50"/>
    <w:rsid w:val="004E0EAB"/>
    <w:rsid w:val="004E1AD4"/>
    <w:rsid w:val="004E2E21"/>
    <w:rsid w:val="004E37BD"/>
    <w:rsid w:val="004E387C"/>
    <w:rsid w:val="004E4755"/>
    <w:rsid w:val="004E4910"/>
    <w:rsid w:val="004E51D8"/>
    <w:rsid w:val="004F071E"/>
    <w:rsid w:val="004F1012"/>
    <w:rsid w:val="004F2137"/>
    <w:rsid w:val="004F490A"/>
    <w:rsid w:val="004F4A04"/>
    <w:rsid w:val="004F54F9"/>
    <w:rsid w:val="004F667A"/>
    <w:rsid w:val="004F6684"/>
    <w:rsid w:val="004F6DB7"/>
    <w:rsid w:val="004F76F6"/>
    <w:rsid w:val="00501666"/>
    <w:rsid w:val="0050289A"/>
    <w:rsid w:val="005040E4"/>
    <w:rsid w:val="00505B49"/>
    <w:rsid w:val="00507767"/>
    <w:rsid w:val="005103A6"/>
    <w:rsid w:val="00510BE3"/>
    <w:rsid w:val="00510E3F"/>
    <w:rsid w:val="00512C4A"/>
    <w:rsid w:val="00512EC9"/>
    <w:rsid w:val="00513409"/>
    <w:rsid w:val="00517100"/>
    <w:rsid w:val="005202FA"/>
    <w:rsid w:val="00521153"/>
    <w:rsid w:val="005261E2"/>
    <w:rsid w:val="00530F8F"/>
    <w:rsid w:val="00531DCA"/>
    <w:rsid w:val="005321CF"/>
    <w:rsid w:val="00532F75"/>
    <w:rsid w:val="005340BC"/>
    <w:rsid w:val="005378A8"/>
    <w:rsid w:val="005379FA"/>
    <w:rsid w:val="005421F6"/>
    <w:rsid w:val="005435C6"/>
    <w:rsid w:val="00543ABA"/>
    <w:rsid w:val="00544A1F"/>
    <w:rsid w:val="005461A4"/>
    <w:rsid w:val="00550634"/>
    <w:rsid w:val="00552117"/>
    <w:rsid w:val="0055211D"/>
    <w:rsid w:val="00552EBD"/>
    <w:rsid w:val="00554A66"/>
    <w:rsid w:val="00556E59"/>
    <w:rsid w:val="00557E6B"/>
    <w:rsid w:val="00560511"/>
    <w:rsid w:val="00561F9B"/>
    <w:rsid w:val="00563DE3"/>
    <w:rsid w:val="005640F2"/>
    <w:rsid w:val="005652A0"/>
    <w:rsid w:val="005663AC"/>
    <w:rsid w:val="0056720F"/>
    <w:rsid w:val="00570092"/>
    <w:rsid w:val="005708C7"/>
    <w:rsid w:val="00571500"/>
    <w:rsid w:val="005717C5"/>
    <w:rsid w:val="00572B92"/>
    <w:rsid w:val="00573558"/>
    <w:rsid w:val="0057428F"/>
    <w:rsid w:val="0057450D"/>
    <w:rsid w:val="00577296"/>
    <w:rsid w:val="00580036"/>
    <w:rsid w:val="005811BB"/>
    <w:rsid w:val="00581E90"/>
    <w:rsid w:val="00582281"/>
    <w:rsid w:val="00583E9D"/>
    <w:rsid w:val="00585A2C"/>
    <w:rsid w:val="005863A0"/>
    <w:rsid w:val="005939E7"/>
    <w:rsid w:val="00593AE2"/>
    <w:rsid w:val="00594713"/>
    <w:rsid w:val="00594808"/>
    <w:rsid w:val="0059788E"/>
    <w:rsid w:val="00597CD3"/>
    <w:rsid w:val="005A05FE"/>
    <w:rsid w:val="005A082B"/>
    <w:rsid w:val="005A17E3"/>
    <w:rsid w:val="005A6B84"/>
    <w:rsid w:val="005A6E8D"/>
    <w:rsid w:val="005B057B"/>
    <w:rsid w:val="005B2E0E"/>
    <w:rsid w:val="005B3096"/>
    <w:rsid w:val="005B443A"/>
    <w:rsid w:val="005B7DCF"/>
    <w:rsid w:val="005C07AF"/>
    <w:rsid w:val="005C0801"/>
    <w:rsid w:val="005C1B26"/>
    <w:rsid w:val="005C3A69"/>
    <w:rsid w:val="005D16D7"/>
    <w:rsid w:val="005D2347"/>
    <w:rsid w:val="005D2E98"/>
    <w:rsid w:val="005D3C83"/>
    <w:rsid w:val="005D5949"/>
    <w:rsid w:val="005D65E8"/>
    <w:rsid w:val="005D7566"/>
    <w:rsid w:val="005E0297"/>
    <w:rsid w:val="005E29D4"/>
    <w:rsid w:val="005E2C3A"/>
    <w:rsid w:val="005E30F5"/>
    <w:rsid w:val="005F0886"/>
    <w:rsid w:val="005F12FC"/>
    <w:rsid w:val="005F1550"/>
    <w:rsid w:val="005F29F1"/>
    <w:rsid w:val="005F38AC"/>
    <w:rsid w:val="005F3C2E"/>
    <w:rsid w:val="005F4E90"/>
    <w:rsid w:val="005F69D5"/>
    <w:rsid w:val="005F7D3D"/>
    <w:rsid w:val="006007CF"/>
    <w:rsid w:val="00600F2F"/>
    <w:rsid w:val="00601ED6"/>
    <w:rsid w:val="00607F73"/>
    <w:rsid w:val="00610A71"/>
    <w:rsid w:val="00612089"/>
    <w:rsid w:val="0061243F"/>
    <w:rsid w:val="00613E09"/>
    <w:rsid w:val="006143B5"/>
    <w:rsid w:val="00614624"/>
    <w:rsid w:val="006168F3"/>
    <w:rsid w:val="00622A21"/>
    <w:rsid w:val="00624102"/>
    <w:rsid w:val="006265BB"/>
    <w:rsid w:val="006345AE"/>
    <w:rsid w:val="00637BAC"/>
    <w:rsid w:val="00640578"/>
    <w:rsid w:val="00641E57"/>
    <w:rsid w:val="00641F98"/>
    <w:rsid w:val="0064394A"/>
    <w:rsid w:val="0064532E"/>
    <w:rsid w:val="00646342"/>
    <w:rsid w:val="00650405"/>
    <w:rsid w:val="00651852"/>
    <w:rsid w:val="0065287E"/>
    <w:rsid w:val="00652C5A"/>
    <w:rsid w:val="00656237"/>
    <w:rsid w:val="006567D3"/>
    <w:rsid w:val="00657A32"/>
    <w:rsid w:val="00660FF6"/>
    <w:rsid w:val="00662CDF"/>
    <w:rsid w:val="006637D4"/>
    <w:rsid w:val="00664135"/>
    <w:rsid w:val="00665EE8"/>
    <w:rsid w:val="00666CD8"/>
    <w:rsid w:val="006739A0"/>
    <w:rsid w:val="006765C5"/>
    <w:rsid w:val="0067791B"/>
    <w:rsid w:val="006809BE"/>
    <w:rsid w:val="00680F89"/>
    <w:rsid w:val="00682BD9"/>
    <w:rsid w:val="00686E46"/>
    <w:rsid w:val="00691963"/>
    <w:rsid w:val="006924AD"/>
    <w:rsid w:val="00694EEE"/>
    <w:rsid w:val="00694F65"/>
    <w:rsid w:val="00696137"/>
    <w:rsid w:val="00696E20"/>
    <w:rsid w:val="006976FC"/>
    <w:rsid w:val="006A117F"/>
    <w:rsid w:val="006A4623"/>
    <w:rsid w:val="006A60E2"/>
    <w:rsid w:val="006A7D2E"/>
    <w:rsid w:val="006B03CD"/>
    <w:rsid w:val="006B784C"/>
    <w:rsid w:val="006C0B42"/>
    <w:rsid w:val="006C22E1"/>
    <w:rsid w:val="006C2CB7"/>
    <w:rsid w:val="006C3542"/>
    <w:rsid w:val="006C39A1"/>
    <w:rsid w:val="006D04C8"/>
    <w:rsid w:val="006D1778"/>
    <w:rsid w:val="006D332E"/>
    <w:rsid w:val="006D3EF1"/>
    <w:rsid w:val="006D4066"/>
    <w:rsid w:val="006D532E"/>
    <w:rsid w:val="006E20B5"/>
    <w:rsid w:val="006E243D"/>
    <w:rsid w:val="006E5083"/>
    <w:rsid w:val="006E642C"/>
    <w:rsid w:val="006E669A"/>
    <w:rsid w:val="006E7B12"/>
    <w:rsid w:val="006F0A91"/>
    <w:rsid w:val="006F13DF"/>
    <w:rsid w:val="006F27C5"/>
    <w:rsid w:val="006F2964"/>
    <w:rsid w:val="006F334E"/>
    <w:rsid w:val="006F33DC"/>
    <w:rsid w:val="006F42CB"/>
    <w:rsid w:val="006F466D"/>
    <w:rsid w:val="006F699D"/>
    <w:rsid w:val="006F7129"/>
    <w:rsid w:val="006F73ED"/>
    <w:rsid w:val="006F7C6C"/>
    <w:rsid w:val="0070133C"/>
    <w:rsid w:val="0070228E"/>
    <w:rsid w:val="00702F57"/>
    <w:rsid w:val="0070478C"/>
    <w:rsid w:val="007064C3"/>
    <w:rsid w:val="0071102F"/>
    <w:rsid w:val="0071205C"/>
    <w:rsid w:val="007126FB"/>
    <w:rsid w:val="00712927"/>
    <w:rsid w:val="00713C8F"/>
    <w:rsid w:val="00717184"/>
    <w:rsid w:val="00723999"/>
    <w:rsid w:val="00725BE4"/>
    <w:rsid w:val="00727BCC"/>
    <w:rsid w:val="00732479"/>
    <w:rsid w:val="00737C30"/>
    <w:rsid w:val="007409E9"/>
    <w:rsid w:val="00741D6B"/>
    <w:rsid w:val="007425A4"/>
    <w:rsid w:val="00745326"/>
    <w:rsid w:val="00747E61"/>
    <w:rsid w:val="007520A0"/>
    <w:rsid w:val="007522A9"/>
    <w:rsid w:val="00755839"/>
    <w:rsid w:val="007568D8"/>
    <w:rsid w:val="007577CE"/>
    <w:rsid w:val="007605A5"/>
    <w:rsid w:val="00761F81"/>
    <w:rsid w:val="00762220"/>
    <w:rsid w:val="0077136F"/>
    <w:rsid w:val="0077184A"/>
    <w:rsid w:val="00772737"/>
    <w:rsid w:val="00772FB0"/>
    <w:rsid w:val="00773089"/>
    <w:rsid w:val="00774CB3"/>
    <w:rsid w:val="007755F6"/>
    <w:rsid w:val="00776CDD"/>
    <w:rsid w:val="00777A53"/>
    <w:rsid w:val="00780D05"/>
    <w:rsid w:val="00781508"/>
    <w:rsid w:val="00782393"/>
    <w:rsid w:val="00782F93"/>
    <w:rsid w:val="00783673"/>
    <w:rsid w:val="00786B91"/>
    <w:rsid w:val="00791A00"/>
    <w:rsid w:val="007932B6"/>
    <w:rsid w:val="00795645"/>
    <w:rsid w:val="00795B6A"/>
    <w:rsid w:val="0079655C"/>
    <w:rsid w:val="00797A98"/>
    <w:rsid w:val="007A0A0E"/>
    <w:rsid w:val="007A1564"/>
    <w:rsid w:val="007A1A8A"/>
    <w:rsid w:val="007A1F34"/>
    <w:rsid w:val="007A2422"/>
    <w:rsid w:val="007A280C"/>
    <w:rsid w:val="007A2DA1"/>
    <w:rsid w:val="007A35EE"/>
    <w:rsid w:val="007A404B"/>
    <w:rsid w:val="007A523B"/>
    <w:rsid w:val="007A75A2"/>
    <w:rsid w:val="007A7B78"/>
    <w:rsid w:val="007B3199"/>
    <w:rsid w:val="007B7F53"/>
    <w:rsid w:val="007C25A0"/>
    <w:rsid w:val="007C3871"/>
    <w:rsid w:val="007C445B"/>
    <w:rsid w:val="007C778D"/>
    <w:rsid w:val="007D379C"/>
    <w:rsid w:val="007D39BE"/>
    <w:rsid w:val="007D45D6"/>
    <w:rsid w:val="007D4D7C"/>
    <w:rsid w:val="007D58E9"/>
    <w:rsid w:val="007D61B1"/>
    <w:rsid w:val="007D7F20"/>
    <w:rsid w:val="007E0B52"/>
    <w:rsid w:val="007E31AF"/>
    <w:rsid w:val="007E3F39"/>
    <w:rsid w:val="007E43CF"/>
    <w:rsid w:val="007E59D5"/>
    <w:rsid w:val="007E5D43"/>
    <w:rsid w:val="007E7396"/>
    <w:rsid w:val="007E7852"/>
    <w:rsid w:val="007E78F6"/>
    <w:rsid w:val="007F0819"/>
    <w:rsid w:val="007F136C"/>
    <w:rsid w:val="007F1A47"/>
    <w:rsid w:val="007F1F9F"/>
    <w:rsid w:val="007F4CEB"/>
    <w:rsid w:val="007F583F"/>
    <w:rsid w:val="00803748"/>
    <w:rsid w:val="00803D39"/>
    <w:rsid w:val="00804FFF"/>
    <w:rsid w:val="0080668D"/>
    <w:rsid w:val="00806D0C"/>
    <w:rsid w:val="00813034"/>
    <w:rsid w:val="00813B68"/>
    <w:rsid w:val="008150DB"/>
    <w:rsid w:val="008153DD"/>
    <w:rsid w:val="00815A87"/>
    <w:rsid w:val="00815C0D"/>
    <w:rsid w:val="00816161"/>
    <w:rsid w:val="008208AF"/>
    <w:rsid w:val="00820E3D"/>
    <w:rsid w:val="00823369"/>
    <w:rsid w:val="0082642D"/>
    <w:rsid w:val="008302EA"/>
    <w:rsid w:val="00831E23"/>
    <w:rsid w:val="00834BB7"/>
    <w:rsid w:val="00840A12"/>
    <w:rsid w:val="0084478A"/>
    <w:rsid w:val="00845108"/>
    <w:rsid w:val="008451E0"/>
    <w:rsid w:val="00847CD9"/>
    <w:rsid w:val="008505A5"/>
    <w:rsid w:val="008521C5"/>
    <w:rsid w:val="00852A5C"/>
    <w:rsid w:val="00853024"/>
    <w:rsid w:val="00865561"/>
    <w:rsid w:val="00870A13"/>
    <w:rsid w:val="00873EE3"/>
    <w:rsid w:val="00875F76"/>
    <w:rsid w:val="0088097B"/>
    <w:rsid w:val="0088291C"/>
    <w:rsid w:val="00882A81"/>
    <w:rsid w:val="00883042"/>
    <w:rsid w:val="00884352"/>
    <w:rsid w:val="0088451F"/>
    <w:rsid w:val="00886F00"/>
    <w:rsid w:val="008877BF"/>
    <w:rsid w:val="00893EAA"/>
    <w:rsid w:val="00894ADB"/>
    <w:rsid w:val="00894C91"/>
    <w:rsid w:val="00896ADF"/>
    <w:rsid w:val="008A14DC"/>
    <w:rsid w:val="008A3422"/>
    <w:rsid w:val="008A43FC"/>
    <w:rsid w:val="008A6673"/>
    <w:rsid w:val="008B02A4"/>
    <w:rsid w:val="008B0A6D"/>
    <w:rsid w:val="008B3C35"/>
    <w:rsid w:val="008B5273"/>
    <w:rsid w:val="008B5666"/>
    <w:rsid w:val="008B5F22"/>
    <w:rsid w:val="008B6FCF"/>
    <w:rsid w:val="008B7537"/>
    <w:rsid w:val="008C011C"/>
    <w:rsid w:val="008C1685"/>
    <w:rsid w:val="008C2F90"/>
    <w:rsid w:val="008C43EE"/>
    <w:rsid w:val="008C612F"/>
    <w:rsid w:val="008C61CA"/>
    <w:rsid w:val="008C749C"/>
    <w:rsid w:val="008C7B92"/>
    <w:rsid w:val="008C7BC5"/>
    <w:rsid w:val="008D0685"/>
    <w:rsid w:val="008D0FE9"/>
    <w:rsid w:val="008D2370"/>
    <w:rsid w:val="008D5342"/>
    <w:rsid w:val="008D7C53"/>
    <w:rsid w:val="008E25AC"/>
    <w:rsid w:val="008E3DA5"/>
    <w:rsid w:val="008E4E60"/>
    <w:rsid w:val="008E5ADB"/>
    <w:rsid w:val="008F13D2"/>
    <w:rsid w:val="008F17F0"/>
    <w:rsid w:val="008F1803"/>
    <w:rsid w:val="008F19DF"/>
    <w:rsid w:val="008F2AAE"/>
    <w:rsid w:val="008F3933"/>
    <w:rsid w:val="008F3EC6"/>
    <w:rsid w:val="00903193"/>
    <w:rsid w:val="009036E6"/>
    <w:rsid w:val="009047AC"/>
    <w:rsid w:val="00904C0D"/>
    <w:rsid w:val="00906921"/>
    <w:rsid w:val="00907397"/>
    <w:rsid w:val="00910E77"/>
    <w:rsid w:val="009151D5"/>
    <w:rsid w:val="00920D78"/>
    <w:rsid w:val="00921A8C"/>
    <w:rsid w:val="009236F3"/>
    <w:rsid w:val="009259CF"/>
    <w:rsid w:val="00925C8B"/>
    <w:rsid w:val="009261EE"/>
    <w:rsid w:val="00926DD0"/>
    <w:rsid w:val="00926FB3"/>
    <w:rsid w:val="00927466"/>
    <w:rsid w:val="00930D02"/>
    <w:rsid w:val="00933F59"/>
    <w:rsid w:val="009351BA"/>
    <w:rsid w:val="009370B2"/>
    <w:rsid w:val="00940628"/>
    <w:rsid w:val="00940972"/>
    <w:rsid w:val="00942876"/>
    <w:rsid w:val="00943098"/>
    <w:rsid w:val="0094441B"/>
    <w:rsid w:val="00944F61"/>
    <w:rsid w:val="00947BAA"/>
    <w:rsid w:val="00952B83"/>
    <w:rsid w:val="00952F5F"/>
    <w:rsid w:val="0095334E"/>
    <w:rsid w:val="00954832"/>
    <w:rsid w:val="00955FC5"/>
    <w:rsid w:val="00955FE9"/>
    <w:rsid w:val="00956750"/>
    <w:rsid w:val="00961428"/>
    <w:rsid w:val="0096215B"/>
    <w:rsid w:val="00963440"/>
    <w:rsid w:val="00963B3D"/>
    <w:rsid w:val="009640EF"/>
    <w:rsid w:val="00966417"/>
    <w:rsid w:val="00967094"/>
    <w:rsid w:val="009670F8"/>
    <w:rsid w:val="00970D4B"/>
    <w:rsid w:val="00971B0F"/>
    <w:rsid w:val="00971EEF"/>
    <w:rsid w:val="00973C78"/>
    <w:rsid w:val="00974320"/>
    <w:rsid w:val="00977BFD"/>
    <w:rsid w:val="009823BF"/>
    <w:rsid w:val="00983704"/>
    <w:rsid w:val="009847D9"/>
    <w:rsid w:val="0099098D"/>
    <w:rsid w:val="00991D2A"/>
    <w:rsid w:val="009929A8"/>
    <w:rsid w:val="0099565B"/>
    <w:rsid w:val="009A0E66"/>
    <w:rsid w:val="009A12BD"/>
    <w:rsid w:val="009A2AB3"/>
    <w:rsid w:val="009A3B3F"/>
    <w:rsid w:val="009A6485"/>
    <w:rsid w:val="009A722F"/>
    <w:rsid w:val="009B10C3"/>
    <w:rsid w:val="009B10C8"/>
    <w:rsid w:val="009B4102"/>
    <w:rsid w:val="009B67A9"/>
    <w:rsid w:val="009C087D"/>
    <w:rsid w:val="009C1EB0"/>
    <w:rsid w:val="009C259A"/>
    <w:rsid w:val="009C384D"/>
    <w:rsid w:val="009C4CBD"/>
    <w:rsid w:val="009C50A8"/>
    <w:rsid w:val="009C66FC"/>
    <w:rsid w:val="009C6BBB"/>
    <w:rsid w:val="009C6F48"/>
    <w:rsid w:val="009D0DBD"/>
    <w:rsid w:val="009D0F6D"/>
    <w:rsid w:val="009D6021"/>
    <w:rsid w:val="009D6482"/>
    <w:rsid w:val="009D65DC"/>
    <w:rsid w:val="009D678F"/>
    <w:rsid w:val="009D6A9E"/>
    <w:rsid w:val="009D6BD9"/>
    <w:rsid w:val="009E4320"/>
    <w:rsid w:val="009E5868"/>
    <w:rsid w:val="009E63C2"/>
    <w:rsid w:val="009E70B1"/>
    <w:rsid w:val="009E727B"/>
    <w:rsid w:val="009E7564"/>
    <w:rsid w:val="009F066F"/>
    <w:rsid w:val="009F1C39"/>
    <w:rsid w:val="009F3290"/>
    <w:rsid w:val="009F559C"/>
    <w:rsid w:val="009F66F3"/>
    <w:rsid w:val="00A00F40"/>
    <w:rsid w:val="00A0516E"/>
    <w:rsid w:val="00A06C46"/>
    <w:rsid w:val="00A07EDE"/>
    <w:rsid w:val="00A10907"/>
    <w:rsid w:val="00A1218A"/>
    <w:rsid w:val="00A12532"/>
    <w:rsid w:val="00A12956"/>
    <w:rsid w:val="00A144A5"/>
    <w:rsid w:val="00A15288"/>
    <w:rsid w:val="00A15CDD"/>
    <w:rsid w:val="00A16D1B"/>
    <w:rsid w:val="00A17CCA"/>
    <w:rsid w:val="00A22340"/>
    <w:rsid w:val="00A23A6D"/>
    <w:rsid w:val="00A23AD0"/>
    <w:rsid w:val="00A24E41"/>
    <w:rsid w:val="00A24F61"/>
    <w:rsid w:val="00A26CE3"/>
    <w:rsid w:val="00A26DFF"/>
    <w:rsid w:val="00A270D0"/>
    <w:rsid w:val="00A3088C"/>
    <w:rsid w:val="00A364E2"/>
    <w:rsid w:val="00A40088"/>
    <w:rsid w:val="00A40BE4"/>
    <w:rsid w:val="00A41336"/>
    <w:rsid w:val="00A41537"/>
    <w:rsid w:val="00A41A88"/>
    <w:rsid w:val="00A42483"/>
    <w:rsid w:val="00A42A11"/>
    <w:rsid w:val="00A459EC"/>
    <w:rsid w:val="00A50AF6"/>
    <w:rsid w:val="00A50D3F"/>
    <w:rsid w:val="00A5123A"/>
    <w:rsid w:val="00A51B41"/>
    <w:rsid w:val="00A53911"/>
    <w:rsid w:val="00A53A77"/>
    <w:rsid w:val="00A53FCE"/>
    <w:rsid w:val="00A54A62"/>
    <w:rsid w:val="00A562AA"/>
    <w:rsid w:val="00A5699E"/>
    <w:rsid w:val="00A60C6C"/>
    <w:rsid w:val="00A63AF2"/>
    <w:rsid w:val="00A641B3"/>
    <w:rsid w:val="00A655ED"/>
    <w:rsid w:val="00A660DB"/>
    <w:rsid w:val="00A709E2"/>
    <w:rsid w:val="00A71C21"/>
    <w:rsid w:val="00A725D2"/>
    <w:rsid w:val="00A72E3B"/>
    <w:rsid w:val="00A73DA7"/>
    <w:rsid w:val="00A74DFD"/>
    <w:rsid w:val="00A756C5"/>
    <w:rsid w:val="00A76301"/>
    <w:rsid w:val="00A8122E"/>
    <w:rsid w:val="00A824C2"/>
    <w:rsid w:val="00A82DEA"/>
    <w:rsid w:val="00A83201"/>
    <w:rsid w:val="00A83ACD"/>
    <w:rsid w:val="00A84DBC"/>
    <w:rsid w:val="00A84E07"/>
    <w:rsid w:val="00A92108"/>
    <w:rsid w:val="00A925C9"/>
    <w:rsid w:val="00A946A1"/>
    <w:rsid w:val="00A95135"/>
    <w:rsid w:val="00A965D9"/>
    <w:rsid w:val="00AA0A29"/>
    <w:rsid w:val="00AA46A8"/>
    <w:rsid w:val="00AB0E2B"/>
    <w:rsid w:val="00AB12F1"/>
    <w:rsid w:val="00AB215D"/>
    <w:rsid w:val="00AB32F7"/>
    <w:rsid w:val="00AB3DA1"/>
    <w:rsid w:val="00AB43D6"/>
    <w:rsid w:val="00AB5909"/>
    <w:rsid w:val="00AB5D6F"/>
    <w:rsid w:val="00AB64DE"/>
    <w:rsid w:val="00AB6F8C"/>
    <w:rsid w:val="00AC0BE2"/>
    <w:rsid w:val="00AC12CD"/>
    <w:rsid w:val="00AC1B7A"/>
    <w:rsid w:val="00AD0A15"/>
    <w:rsid w:val="00AD18F7"/>
    <w:rsid w:val="00AD2103"/>
    <w:rsid w:val="00AD6E43"/>
    <w:rsid w:val="00AE0242"/>
    <w:rsid w:val="00AE07F9"/>
    <w:rsid w:val="00AE1F51"/>
    <w:rsid w:val="00AE3BA8"/>
    <w:rsid w:val="00AE68E2"/>
    <w:rsid w:val="00AE7CE5"/>
    <w:rsid w:val="00AF00AA"/>
    <w:rsid w:val="00AF12ED"/>
    <w:rsid w:val="00AF16F6"/>
    <w:rsid w:val="00AF3280"/>
    <w:rsid w:val="00AF38B1"/>
    <w:rsid w:val="00AF3D5C"/>
    <w:rsid w:val="00AF4B4E"/>
    <w:rsid w:val="00AF70F7"/>
    <w:rsid w:val="00AF7642"/>
    <w:rsid w:val="00AF7BBC"/>
    <w:rsid w:val="00B018CB"/>
    <w:rsid w:val="00B04C73"/>
    <w:rsid w:val="00B058E4"/>
    <w:rsid w:val="00B07C6A"/>
    <w:rsid w:val="00B111C2"/>
    <w:rsid w:val="00B13903"/>
    <w:rsid w:val="00B148F4"/>
    <w:rsid w:val="00B15175"/>
    <w:rsid w:val="00B175D4"/>
    <w:rsid w:val="00B17C70"/>
    <w:rsid w:val="00B20FF1"/>
    <w:rsid w:val="00B21A6E"/>
    <w:rsid w:val="00B224B1"/>
    <w:rsid w:val="00B22810"/>
    <w:rsid w:val="00B2322B"/>
    <w:rsid w:val="00B2388D"/>
    <w:rsid w:val="00B23E49"/>
    <w:rsid w:val="00B245D9"/>
    <w:rsid w:val="00B253FB"/>
    <w:rsid w:val="00B269A5"/>
    <w:rsid w:val="00B26C85"/>
    <w:rsid w:val="00B31B58"/>
    <w:rsid w:val="00B36124"/>
    <w:rsid w:val="00B36AF3"/>
    <w:rsid w:val="00B36D57"/>
    <w:rsid w:val="00B36EB2"/>
    <w:rsid w:val="00B40C2C"/>
    <w:rsid w:val="00B42A8E"/>
    <w:rsid w:val="00B443BC"/>
    <w:rsid w:val="00B46051"/>
    <w:rsid w:val="00B463EE"/>
    <w:rsid w:val="00B53B33"/>
    <w:rsid w:val="00B548E7"/>
    <w:rsid w:val="00B61425"/>
    <w:rsid w:val="00B61430"/>
    <w:rsid w:val="00B61590"/>
    <w:rsid w:val="00B61F71"/>
    <w:rsid w:val="00B6263B"/>
    <w:rsid w:val="00B62FA7"/>
    <w:rsid w:val="00B6424D"/>
    <w:rsid w:val="00B66B20"/>
    <w:rsid w:val="00B67642"/>
    <w:rsid w:val="00B67D96"/>
    <w:rsid w:val="00B71D60"/>
    <w:rsid w:val="00B722B4"/>
    <w:rsid w:val="00B732DA"/>
    <w:rsid w:val="00B733CF"/>
    <w:rsid w:val="00B74245"/>
    <w:rsid w:val="00B75698"/>
    <w:rsid w:val="00B76570"/>
    <w:rsid w:val="00B801BC"/>
    <w:rsid w:val="00B82485"/>
    <w:rsid w:val="00B824BB"/>
    <w:rsid w:val="00B836C7"/>
    <w:rsid w:val="00B84FB0"/>
    <w:rsid w:val="00B86547"/>
    <w:rsid w:val="00B8686A"/>
    <w:rsid w:val="00B87172"/>
    <w:rsid w:val="00B876B2"/>
    <w:rsid w:val="00B87989"/>
    <w:rsid w:val="00B921FC"/>
    <w:rsid w:val="00B92413"/>
    <w:rsid w:val="00B95ADB"/>
    <w:rsid w:val="00BA0C42"/>
    <w:rsid w:val="00BA2532"/>
    <w:rsid w:val="00BA2C11"/>
    <w:rsid w:val="00BA351C"/>
    <w:rsid w:val="00BA4C44"/>
    <w:rsid w:val="00BA6575"/>
    <w:rsid w:val="00BA6BEB"/>
    <w:rsid w:val="00BB044D"/>
    <w:rsid w:val="00BB1689"/>
    <w:rsid w:val="00BB2D6E"/>
    <w:rsid w:val="00BB508B"/>
    <w:rsid w:val="00BB6B43"/>
    <w:rsid w:val="00BB70F2"/>
    <w:rsid w:val="00BC157F"/>
    <w:rsid w:val="00BC16C6"/>
    <w:rsid w:val="00BC33E6"/>
    <w:rsid w:val="00BC3E9A"/>
    <w:rsid w:val="00BC4430"/>
    <w:rsid w:val="00BC4FA4"/>
    <w:rsid w:val="00BD12AB"/>
    <w:rsid w:val="00BD7FEE"/>
    <w:rsid w:val="00BE12E1"/>
    <w:rsid w:val="00BE1F9C"/>
    <w:rsid w:val="00BE4A0E"/>
    <w:rsid w:val="00BE5152"/>
    <w:rsid w:val="00BE5CCD"/>
    <w:rsid w:val="00BE5F34"/>
    <w:rsid w:val="00BE65B0"/>
    <w:rsid w:val="00BE666C"/>
    <w:rsid w:val="00BE77B5"/>
    <w:rsid w:val="00BF05EB"/>
    <w:rsid w:val="00BF1274"/>
    <w:rsid w:val="00BF131D"/>
    <w:rsid w:val="00BF15FB"/>
    <w:rsid w:val="00BF5709"/>
    <w:rsid w:val="00C03183"/>
    <w:rsid w:val="00C057F2"/>
    <w:rsid w:val="00C05E73"/>
    <w:rsid w:val="00C06A90"/>
    <w:rsid w:val="00C110DE"/>
    <w:rsid w:val="00C1122B"/>
    <w:rsid w:val="00C1257A"/>
    <w:rsid w:val="00C1383E"/>
    <w:rsid w:val="00C13AEB"/>
    <w:rsid w:val="00C13EFE"/>
    <w:rsid w:val="00C16678"/>
    <w:rsid w:val="00C16C43"/>
    <w:rsid w:val="00C17636"/>
    <w:rsid w:val="00C213A6"/>
    <w:rsid w:val="00C22011"/>
    <w:rsid w:val="00C2404F"/>
    <w:rsid w:val="00C24792"/>
    <w:rsid w:val="00C25E14"/>
    <w:rsid w:val="00C34D6B"/>
    <w:rsid w:val="00C3576F"/>
    <w:rsid w:val="00C401EC"/>
    <w:rsid w:val="00C467F8"/>
    <w:rsid w:val="00C50E49"/>
    <w:rsid w:val="00C51D87"/>
    <w:rsid w:val="00C52EE3"/>
    <w:rsid w:val="00C53933"/>
    <w:rsid w:val="00C550A3"/>
    <w:rsid w:val="00C55AF8"/>
    <w:rsid w:val="00C6088C"/>
    <w:rsid w:val="00C62EFC"/>
    <w:rsid w:val="00C634B3"/>
    <w:rsid w:val="00C64F27"/>
    <w:rsid w:val="00C65DDF"/>
    <w:rsid w:val="00C70D09"/>
    <w:rsid w:val="00C7172D"/>
    <w:rsid w:val="00C72CB3"/>
    <w:rsid w:val="00C737FA"/>
    <w:rsid w:val="00C75312"/>
    <w:rsid w:val="00C75D18"/>
    <w:rsid w:val="00C80ABE"/>
    <w:rsid w:val="00C83A50"/>
    <w:rsid w:val="00C849BA"/>
    <w:rsid w:val="00C84AE7"/>
    <w:rsid w:val="00C8539B"/>
    <w:rsid w:val="00C86204"/>
    <w:rsid w:val="00C90925"/>
    <w:rsid w:val="00C92AE0"/>
    <w:rsid w:val="00C93CAB"/>
    <w:rsid w:val="00C94540"/>
    <w:rsid w:val="00C94563"/>
    <w:rsid w:val="00C97BC4"/>
    <w:rsid w:val="00CA091A"/>
    <w:rsid w:val="00CA0B56"/>
    <w:rsid w:val="00CA0D70"/>
    <w:rsid w:val="00CA1046"/>
    <w:rsid w:val="00CA19E8"/>
    <w:rsid w:val="00CA2357"/>
    <w:rsid w:val="00CA25F6"/>
    <w:rsid w:val="00CA30CC"/>
    <w:rsid w:val="00CA3E57"/>
    <w:rsid w:val="00CA4BBA"/>
    <w:rsid w:val="00CA566A"/>
    <w:rsid w:val="00CA6AE7"/>
    <w:rsid w:val="00CA71C6"/>
    <w:rsid w:val="00CA7F43"/>
    <w:rsid w:val="00CB1EC1"/>
    <w:rsid w:val="00CB2B57"/>
    <w:rsid w:val="00CB4143"/>
    <w:rsid w:val="00CB43E0"/>
    <w:rsid w:val="00CB4403"/>
    <w:rsid w:val="00CB475D"/>
    <w:rsid w:val="00CB6B25"/>
    <w:rsid w:val="00CB7323"/>
    <w:rsid w:val="00CB79C9"/>
    <w:rsid w:val="00CC0A70"/>
    <w:rsid w:val="00CC0FEF"/>
    <w:rsid w:val="00CC1FFC"/>
    <w:rsid w:val="00CC6ED7"/>
    <w:rsid w:val="00CD143E"/>
    <w:rsid w:val="00CD2CC9"/>
    <w:rsid w:val="00CD3A8D"/>
    <w:rsid w:val="00CD4061"/>
    <w:rsid w:val="00CD6D6C"/>
    <w:rsid w:val="00CD7F7D"/>
    <w:rsid w:val="00CE0F35"/>
    <w:rsid w:val="00CE18D9"/>
    <w:rsid w:val="00CE3D64"/>
    <w:rsid w:val="00CE4A2C"/>
    <w:rsid w:val="00CE5744"/>
    <w:rsid w:val="00CE74A5"/>
    <w:rsid w:val="00CF08D1"/>
    <w:rsid w:val="00CF2867"/>
    <w:rsid w:val="00CF3A1C"/>
    <w:rsid w:val="00CF71A2"/>
    <w:rsid w:val="00D045F7"/>
    <w:rsid w:val="00D05F38"/>
    <w:rsid w:val="00D0663D"/>
    <w:rsid w:val="00D07EFC"/>
    <w:rsid w:val="00D11AA8"/>
    <w:rsid w:val="00D154B6"/>
    <w:rsid w:val="00D17B84"/>
    <w:rsid w:val="00D21F58"/>
    <w:rsid w:val="00D22496"/>
    <w:rsid w:val="00D227B5"/>
    <w:rsid w:val="00D23872"/>
    <w:rsid w:val="00D300EB"/>
    <w:rsid w:val="00D30796"/>
    <w:rsid w:val="00D315E8"/>
    <w:rsid w:val="00D31E35"/>
    <w:rsid w:val="00D32355"/>
    <w:rsid w:val="00D337EE"/>
    <w:rsid w:val="00D3590E"/>
    <w:rsid w:val="00D36B55"/>
    <w:rsid w:val="00D37710"/>
    <w:rsid w:val="00D40992"/>
    <w:rsid w:val="00D40C34"/>
    <w:rsid w:val="00D4316E"/>
    <w:rsid w:val="00D4471C"/>
    <w:rsid w:val="00D45074"/>
    <w:rsid w:val="00D453FE"/>
    <w:rsid w:val="00D46DEC"/>
    <w:rsid w:val="00D46EB4"/>
    <w:rsid w:val="00D5199B"/>
    <w:rsid w:val="00D52ED2"/>
    <w:rsid w:val="00D5524F"/>
    <w:rsid w:val="00D56497"/>
    <w:rsid w:val="00D56D1E"/>
    <w:rsid w:val="00D61480"/>
    <w:rsid w:val="00D653B0"/>
    <w:rsid w:val="00D67B67"/>
    <w:rsid w:val="00D732D1"/>
    <w:rsid w:val="00D75018"/>
    <w:rsid w:val="00D7548B"/>
    <w:rsid w:val="00D76255"/>
    <w:rsid w:val="00D821A7"/>
    <w:rsid w:val="00D82B7A"/>
    <w:rsid w:val="00D8490C"/>
    <w:rsid w:val="00D859AF"/>
    <w:rsid w:val="00D874E4"/>
    <w:rsid w:val="00D9018D"/>
    <w:rsid w:val="00D90FAF"/>
    <w:rsid w:val="00D91710"/>
    <w:rsid w:val="00D94034"/>
    <w:rsid w:val="00D944D0"/>
    <w:rsid w:val="00DA05B6"/>
    <w:rsid w:val="00DA0F81"/>
    <w:rsid w:val="00DA2CB8"/>
    <w:rsid w:val="00DA48FE"/>
    <w:rsid w:val="00DB0382"/>
    <w:rsid w:val="00DB24F2"/>
    <w:rsid w:val="00DB39D3"/>
    <w:rsid w:val="00DB60D0"/>
    <w:rsid w:val="00DC4BAC"/>
    <w:rsid w:val="00DC4D46"/>
    <w:rsid w:val="00DC7D1E"/>
    <w:rsid w:val="00DD17D1"/>
    <w:rsid w:val="00DD203A"/>
    <w:rsid w:val="00DD3274"/>
    <w:rsid w:val="00DD5D6F"/>
    <w:rsid w:val="00DE1E00"/>
    <w:rsid w:val="00DE1FE3"/>
    <w:rsid w:val="00DE2AD9"/>
    <w:rsid w:val="00DE3D28"/>
    <w:rsid w:val="00DE48EE"/>
    <w:rsid w:val="00DE7072"/>
    <w:rsid w:val="00DE78D7"/>
    <w:rsid w:val="00DF318F"/>
    <w:rsid w:val="00DF4D1A"/>
    <w:rsid w:val="00E00E6F"/>
    <w:rsid w:val="00E02E79"/>
    <w:rsid w:val="00E04E63"/>
    <w:rsid w:val="00E13703"/>
    <w:rsid w:val="00E13E1B"/>
    <w:rsid w:val="00E1530B"/>
    <w:rsid w:val="00E15C14"/>
    <w:rsid w:val="00E161D3"/>
    <w:rsid w:val="00E16FFE"/>
    <w:rsid w:val="00E21AA1"/>
    <w:rsid w:val="00E2475A"/>
    <w:rsid w:val="00E24986"/>
    <w:rsid w:val="00E2594C"/>
    <w:rsid w:val="00E268F5"/>
    <w:rsid w:val="00E3000D"/>
    <w:rsid w:val="00E3034E"/>
    <w:rsid w:val="00E3356C"/>
    <w:rsid w:val="00E335A5"/>
    <w:rsid w:val="00E3494F"/>
    <w:rsid w:val="00E34A6D"/>
    <w:rsid w:val="00E35B28"/>
    <w:rsid w:val="00E375A4"/>
    <w:rsid w:val="00E40C8A"/>
    <w:rsid w:val="00E41096"/>
    <w:rsid w:val="00E41EA7"/>
    <w:rsid w:val="00E43009"/>
    <w:rsid w:val="00E44366"/>
    <w:rsid w:val="00E4479D"/>
    <w:rsid w:val="00E47188"/>
    <w:rsid w:val="00E47FF7"/>
    <w:rsid w:val="00E507D8"/>
    <w:rsid w:val="00E515B2"/>
    <w:rsid w:val="00E51B4B"/>
    <w:rsid w:val="00E55DF7"/>
    <w:rsid w:val="00E55F3D"/>
    <w:rsid w:val="00E6001E"/>
    <w:rsid w:val="00E61272"/>
    <w:rsid w:val="00E63553"/>
    <w:rsid w:val="00E646D2"/>
    <w:rsid w:val="00E64740"/>
    <w:rsid w:val="00E669F5"/>
    <w:rsid w:val="00E676A3"/>
    <w:rsid w:val="00E67BE3"/>
    <w:rsid w:val="00E71482"/>
    <w:rsid w:val="00E7277B"/>
    <w:rsid w:val="00E72A77"/>
    <w:rsid w:val="00E73320"/>
    <w:rsid w:val="00E742FF"/>
    <w:rsid w:val="00E75433"/>
    <w:rsid w:val="00E7626D"/>
    <w:rsid w:val="00E81AB1"/>
    <w:rsid w:val="00E833C9"/>
    <w:rsid w:val="00E84462"/>
    <w:rsid w:val="00E8518C"/>
    <w:rsid w:val="00E85CCA"/>
    <w:rsid w:val="00E87835"/>
    <w:rsid w:val="00E914FF"/>
    <w:rsid w:val="00E925D9"/>
    <w:rsid w:val="00E93A29"/>
    <w:rsid w:val="00E93BAA"/>
    <w:rsid w:val="00E93C32"/>
    <w:rsid w:val="00E941AD"/>
    <w:rsid w:val="00E96346"/>
    <w:rsid w:val="00E96632"/>
    <w:rsid w:val="00EA3F24"/>
    <w:rsid w:val="00EA6190"/>
    <w:rsid w:val="00EA6230"/>
    <w:rsid w:val="00EA64ED"/>
    <w:rsid w:val="00EA7FBF"/>
    <w:rsid w:val="00EB02E7"/>
    <w:rsid w:val="00EB37F5"/>
    <w:rsid w:val="00EB382F"/>
    <w:rsid w:val="00EB3F71"/>
    <w:rsid w:val="00EB4ABC"/>
    <w:rsid w:val="00EB4DA7"/>
    <w:rsid w:val="00EB5632"/>
    <w:rsid w:val="00EB6234"/>
    <w:rsid w:val="00EC0D97"/>
    <w:rsid w:val="00EC3CB0"/>
    <w:rsid w:val="00EC6F3C"/>
    <w:rsid w:val="00ED0B6A"/>
    <w:rsid w:val="00ED0C45"/>
    <w:rsid w:val="00ED1BBC"/>
    <w:rsid w:val="00ED3F66"/>
    <w:rsid w:val="00ED5F99"/>
    <w:rsid w:val="00ED6D46"/>
    <w:rsid w:val="00EE168F"/>
    <w:rsid w:val="00EE4B79"/>
    <w:rsid w:val="00EE50C3"/>
    <w:rsid w:val="00EF0162"/>
    <w:rsid w:val="00EF1652"/>
    <w:rsid w:val="00EF4A14"/>
    <w:rsid w:val="00EF53F1"/>
    <w:rsid w:val="00EF672A"/>
    <w:rsid w:val="00F02AF5"/>
    <w:rsid w:val="00F02CC7"/>
    <w:rsid w:val="00F03628"/>
    <w:rsid w:val="00F03840"/>
    <w:rsid w:val="00F04721"/>
    <w:rsid w:val="00F04BFD"/>
    <w:rsid w:val="00F05EDA"/>
    <w:rsid w:val="00F10084"/>
    <w:rsid w:val="00F11234"/>
    <w:rsid w:val="00F130D2"/>
    <w:rsid w:val="00F17134"/>
    <w:rsid w:val="00F178E3"/>
    <w:rsid w:val="00F2021E"/>
    <w:rsid w:val="00F20A26"/>
    <w:rsid w:val="00F21A57"/>
    <w:rsid w:val="00F22A5E"/>
    <w:rsid w:val="00F24AB5"/>
    <w:rsid w:val="00F267A7"/>
    <w:rsid w:val="00F300DC"/>
    <w:rsid w:val="00F342AF"/>
    <w:rsid w:val="00F35B6D"/>
    <w:rsid w:val="00F37221"/>
    <w:rsid w:val="00F374A5"/>
    <w:rsid w:val="00F37685"/>
    <w:rsid w:val="00F40095"/>
    <w:rsid w:val="00F43470"/>
    <w:rsid w:val="00F46362"/>
    <w:rsid w:val="00F47839"/>
    <w:rsid w:val="00F50C99"/>
    <w:rsid w:val="00F50DD8"/>
    <w:rsid w:val="00F527AA"/>
    <w:rsid w:val="00F54650"/>
    <w:rsid w:val="00F60B33"/>
    <w:rsid w:val="00F60F51"/>
    <w:rsid w:val="00F6201D"/>
    <w:rsid w:val="00F6237D"/>
    <w:rsid w:val="00F63964"/>
    <w:rsid w:val="00F63BBD"/>
    <w:rsid w:val="00F64F69"/>
    <w:rsid w:val="00F6621A"/>
    <w:rsid w:val="00F663F6"/>
    <w:rsid w:val="00F70791"/>
    <w:rsid w:val="00F7421E"/>
    <w:rsid w:val="00F767B0"/>
    <w:rsid w:val="00F76B27"/>
    <w:rsid w:val="00F81F86"/>
    <w:rsid w:val="00F84608"/>
    <w:rsid w:val="00F85686"/>
    <w:rsid w:val="00F866DF"/>
    <w:rsid w:val="00F91A58"/>
    <w:rsid w:val="00F92B89"/>
    <w:rsid w:val="00F930EC"/>
    <w:rsid w:val="00F9408E"/>
    <w:rsid w:val="00F944D9"/>
    <w:rsid w:val="00F95C4D"/>
    <w:rsid w:val="00F97694"/>
    <w:rsid w:val="00FA3532"/>
    <w:rsid w:val="00FA3DCE"/>
    <w:rsid w:val="00FA44F0"/>
    <w:rsid w:val="00FA50A0"/>
    <w:rsid w:val="00FA61B8"/>
    <w:rsid w:val="00FB06BC"/>
    <w:rsid w:val="00FB4E4F"/>
    <w:rsid w:val="00FB5E17"/>
    <w:rsid w:val="00FB6A93"/>
    <w:rsid w:val="00FC1A27"/>
    <w:rsid w:val="00FC2EE3"/>
    <w:rsid w:val="00FC3F2C"/>
    <w:rsid w:val="00FC71D4"/>
    <w:rsid w:val="00FC7614"/>
    <w:rsid w:val="00FD272E"/>
    <w:rsid w:val="00FD2AFA"/>
    <w:rsid w:val="00FD33CC"/>
    <w:rsid w:val="00FD46B1"/>
    <w:rsid w:val="00FD5324"/>
    <w:rsid w:val="00FD7511"/>
    <w:rsid w:val="00FE1D38"/>
    <w:rsid w:val="00FE3404"/>
    <w:rsid w:val="00FE6990"/>
    <w:rsid w:val="00FF3908"/>
    <w:rsid w:val="00FF524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035419-84B4-405A-8890-AFD9FF55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321"/>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859AF"/>
    <w:pPr>
      <w:keepNext/>
      <w:spacing w:before="240" w:after="60"/>
      <w:outlineLvl w:val="0"/>
    </w:pPr>
    <w:rPr>
      <w:rFonts w:ascii="Cambria" w:hAnsi="Cambria"/>
      <w:b/>
      <w:bCs/>
      <w:kern w:val="32"/>
      <w:sz w:val="32"/>
      <w:szCs w:val="32"/>
      <w:lang w:val="x-none" w:eastAsia="x-none"/>
    </w:rPr>
  </w:style>
  <w:style w:type="paragraph" w:styleId="2">
    <w:name w:val="heading 2"/>
    <w:basedOn w:val="a"/>
    <w:link w:val="20"/>
    <w:qFormat/>
    <w:rsid w:val="00B245D9"/>
    <w:pPr>
      <w:spacing w:before="100" w:beforeAutospacing="1" w:after="100" w:afterAutospacing="1" w:line="240" w:lineRule="auto"/>
      <w:outlineLvl w:val="1"/>
    </w:pPr>
    <w:rPr>
      <w:rFonts w:ascii="Times New Roman" w:hAnsi="Times New Roman"/>
      <w:b/>
      <w:bCs/>
      <w:sz w:val="36"/>
      <w:szCs w:val="3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5FC5"/>
    <w:pPr>
      <w:widowControl w:val="0"/>
      <w:autoSpaceDE w:val="0"/>
      <w:autoSpaceDN w:val="0"/>
      <w:adjustRightInd w:val="0"/>
      <w:spacing w:after="120" w:line="240" w:lineRule="auto"/>
      <w:ind w:firstLine="720"/>
      <w:jc w:val="both"/>
    </w:pPr>
    <w:rPr>
      <w:rFonts w:ascii="Arial" w:hAnsi="Arial"/>
      <w:sz w:val="20"/>
      <w:szCs w:val="20"/>
      <w:lang w:val="x-none"/>
    </w:rPr>
  </w:style>
  <w:style w:type="character" w:customStyle="1" w:styleId="a4">
    <w:name w:val="Основной текст Знак"/>
    <w:link w:val="a3"/>
    <w:uiPriority w:val="99"/>
    <w:rsid w:val="00955FC5"/>
    <w:rPr>
      <w:rFonts w:ascii="Arial" w:eastAsia="Times New Roman" w:hAnsi="Arial" w:cs="Arial"/>
      <w:iCs w:val="0"/>
      <w:spacing w:val="0"/>
      <w:sz w:val="20"/>
      <w:szCs w:val="20"/>
      <w:lang w:eastAsia="ru-RU"/>
    </w:rPr>
  </w:style>
  <w:style w:type="character" w:styleId="a5">
    <w:name w:val="Hyperlink"/>
    <w:rsid w:val="00955FC5"/>
    <w:rPr>
      <w:color w:val="0000FF"/>
      <w:u w:val="single"/>
    </w:rPr>
  </w:style>
  <w:style w:type="paragraph" w:styleId="a6">
    <w:name w:val="header"/>
    <w:basedOn w:val="a"/>
    <w:link w:val="a7"/>
    <w:rsid w:val="00955FC5"/>
    <w:pPr>
      <w:tabs>
        <w:tab w:val="center" w:pos="4153"/>
        <w:tab w:val="right" w:pos="8306"/>
      </w:tabs>
      <w:spacing w:after="0" w:line="240" w:lineRule="auto"/>
    </w:pPr>
    <w:rPr>
      <w:rFonts w:ascii="Times New Roman" w:hAnsi="Times New Roman"/>
      <w:sz w:val="20"/>
      <w:szCs w:val="20"/>
      <w:lang w:val="x-none"/>
    </w:rPr>
  </w:style>
  <w:style w:type="character" w:customStyle="1" w:styleId="a7">
    <w:name w:val="Верхний колонтитул Знак"/>
    <w:link w:val="a6"/>
    <w:rsid w:val="00955FC5"/>
    <w:rPr>
      <w:rFonts w:eastAsia="Times New Roman"/>
      <w:iCs w:val="0"/>
      <w:spacing w:val="0"/>
      <w:sz w:val="20"/>
      <w:szCs w:val="20"/>
      <w:lang w:eastAsia="ru-RU"/>
    </w:rPr>
  </w:style>
  <w:style w:type="paragraph" w:styleId="a8">
    <w:name w:val="List Paragraph"/>
    <w:basedOn w:val="a"/>
    <w:link w:val="a9"/>
    <w:uiPriority w:val="34"/>
    <w:qFormat/>
    <w:rsid w:val="003A2D77"/>
    <w:pPr>
      <w:ind w:left="720"/>
      <w:contextualSpacing/>
    </w:pPr>
    <w:rPr>
      <w:lang w:val="x-none" w:eastAsia="x-none"/>
    </w:rPr>
  </w:style>
  <w:style w:type="character" w:customStyle="1" w:styleId="20">
    <w:name w:val="Заголовок 2 Знак"/>
    <w:link w:val="2"/>
    <w:rsid w:val="00B245D9"/>
    <w:rPr>
      <w:rFonts w:eastAsia="Times New Roman"/>
      <w:b/>
      <w:bCs/>
      <w:iCs w:val="0"/>
      <w:spacing w:val="0"/>
      <w:sz w:val="36"/>
      <w:szCs w:val="36"/>
      <w:lang w:eastAsia="ru-RU"/>
    </w:rPr>
  </w:style>
  <w:style w:type="table" w:styleId="aa">
    <w:name w:val="Table Grid"/>
    <w:basedOn w:val="a1"/>
    <w:uiPriority w:val="59"/>
    <w:rsid w:val="00403F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link w:val="ac"/>
    <w:qFormat/>
    <w:rsid w:val="00B36EB2"/>
    <w:rPr>
      <w:rFonts w:ascii="Calibri" w:eastAsia="Times New Roman" w:hAnsi="Calibri"/>
      <w:sz w:val="22"/>
      <w:szCs w:val="22"/>
      <w:lang w:eastAsia="ru-RU"/>
    </w:rPr>
  </w:style>
  <w:style w:type="character" w:customStyle="1" w:styleId="iceouttxt1">
    <w:name w:val="iceouttxt1"/>
    <w:rsid w:val="00360AE3"/>
    <w:rPr>
      <w:rFonts w:ascii="Arial" w:hAnsi="Arial" w:cs="Arial" w:hint="default"/>
      <w:color w:val="666666"/>
      <w:sz w:val="17"/>
      <w:szCs w:val="17"/>
    </w:rPr>
  </w:style>
  <w:style w:type="character" w:customStyle="1" w:styleId="ad">
    <w:name w:val="Гипертекстовая ссылка"/>
    <w:uiPriority w:val="99"/>
    <w:rsid w:val="00BE5CCD"/>
    <w:rPr>
      <w:color w:val="008000"/>
    </w:rPr>
  </w:style>
  <w:style w:type="paragraph" w:styleId="ae">
    <w:name w:val="Обычный (веб)"/>
    <w:basedOn w:val="a"/>
    <w:uiPriority w:val="99"/>
    <w:unhideWhenUsed/>
    <w:rsid w:val="00CE18D9"/>
    <w:pPr>
      <w:spacing w:before="100" w:beforeAutospacing="1" w:after="100" w:afterAutospacing="1" w:line="240" w:lineRule="auto"/>
    </w:pPr>
    <w:rPr>
      <w:rFonts w:ascii="Times New Roman" w:hAnsi="Times New Roman"/>
      <w:sz w:val="24"/>
      <w:szCs w:val="24"/>
    </w:rPr>
  </w:style>
  <w:style w:type="paragraph" w:styleId="af">
    <w:name w:val="Название"/>
    <w:basedOn w:val="a"/>
    <w:link w:val="af0"/>
    <w:qFormat/>
    <w:rsid w:val="00CB4403"/>
    <w:pPr>
      <w:spacing w:after="0" w:line="240" w:lineRule="auto"/>
      <w:jc w:val="center"/>
    </w:pPr>
    <w:rPr>
      <w:rFonts w:ascii="Times New Roman" w:hAnsi="Times New Roman"/>
      <w:b/>
      <w:bCs/>
      <w:sz w:val="28"/>
      <w:szCs w:val="28"/>
      <w:lang w:val="x-none" w:eastAsia="x-none"/>
    </w:rPr>
  </w:style>
  <w:style w:type="character" w:customStyle="1" w:styleId="af0">
    <w:name w:val="Название Знак"/>
    <w:link w:val="af"/>
    <w:rsid w:val="00CB4403"/>
    <w:rPr>
      <w:rFonts w:eastAsia="Times New Roman"/>
      <w:b/>
      <w:bCs/>
      <w:sz w:val="28"/>
      <w:szCs w:val="28"/>
    </w:rPr>
  </w:style>
  <w:style w:type="paragraph" w:styleId="af1">
    <w:name w:val="Body Text Indent"/>
    <w:basedOn w:val="a"/>
    <w:link w:val="af2"/>
    <w:rsid w:val="008A6673"/>
    <w:pPr>
      <w:spacing w:after="120" w:line="240" w:lineRule="auto"/>
      <w:ind w:left="283"/>
    </w:pPr>
    <w:rPr>
      <w:rFonts w:ascii="Times New Roman" w:hAnsi="Times New Roman"/>
      <w:sz w:val="24"/>
      <w:szCs w:val="24"/>
      <w:lang w:val="x-none" w:eastAsia="x-none"/>
    </w:rPr>
  </w:style>
  <w:style w:type="character" w:customStyle="1" w:styleId="af2">
    <w:name w:val="Основной текст с отступом Знак"/>
    <w:link w:val="af1"/>
    <w:rsid w:val="008A6673"/>
    <w:rPr>
      <w:rFonts w:eastAsia="Times New Roman"/>
      <w:sz w:val="24"/>
      <w:szCs w:val="24"/>
    </w:rPr>
  </w:style>
  <w:style w:type="paragraph" w:customStyle="1" w:styleId="3">
    <w:name w:val="Стиль3"/>
    <w:basedOn w:val="21"/>
    <w:rsid w:val="009370B2"/>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21">
    <w:name w:val="Body Text Indent 2"/>
    <w:basedOn w:val="a"/>
    <w:link w:val="22"/>
    <w:uiPriority w:val="99"/>
    <w:semiHidden/>
    <w:unhideWhenUsed/>
    <w:rsid w:val="009370B2"/>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9370B2"/>
    <w:rPr>
      <w:rFonts w:ascii="Calibri" w:eastAsia="Times New Roman" w:hAnsi="Calibri"/>
      <w:sz w:val="22"/>
      <w:szCs w:val="22"/>
    </w:rPr>
  </w:style>
  <w:style w:type="character" w:customStyle="1" w:styleId="apple-converted-space">
    <w:name w:val="apple-converted-space"/>
    <w:basedOn w:val="a0"/>
    <w:rsid w:val="006F334E"/>
  </w:style>
  <w:style w:type="character" w:customStyle="1" w:styleId="11">
    <w:name w:val="Основной текст Знак1"/>
    <w:uiPriority w:val="99"/>
    <w:rsid w:val="001B7991"/>
    <w:rPr>
      <w:rFonts w:ascii="Times New Roman" w:hAnsi="Times New Roman" w:cs="Times New Roman"/>
      <w:sz w:val="60"/>
      <w:szCs w:val="60"/>
      <w:u w:val="none"/>
    </w:rPr>
  </w:style>
  <w:style w:type="character" w:customStyle="1" w:styleId="af3">
    <w:name w:val="Основной текст + Полужирный"/>
    <w:aliases w:val="Интервал 0 pt"/>
    <w:uiPriority w:val="99"/>
    <w:rsid w:val="001B7991"/>
    <w:rPr>
      <w:rFonts w:ascii="Times New Roman" w:hAnsi="Times New Roman" w:cs="Times New Roman"/>
      <w:b/>
      <w:bCs/>
      <w:spacing w:val="-10"/>
      <w:sz w:val="60"/>
      <w:szCs w:val="60"/>
      <w:u w:val="none"/>
    </w:rPr>
  </w:style>
  <w:style w:type="character" w:customStyle="1" w:styleId="32pt">
    <w:name w:val="Основной текст + 32 pt"/>
    <w:aliases w:val="Курсив,Интервал -3 pt"/>
    <w:uiPriority w:val="99"/>
    <w:rsid w:val="001B7991"/>
    <w:rPr>
      <w:rFonts w:ascii="Times New Roman" w:hAnsi="Times New Roman" w:cs="Times New Roman"/>
      <w:i/>
      <w:iCs/>
      <w:spacing w:val="-60"/>
      <w:sz w:val="64"/>
      <w:szCs w:val="64"/>
      <w:u w:val="none"/>
    </w:rPr>
  </w:style>
  <w:style w:type="character" w:customStyle="1" w:styleId="12">
    <w:name w:val="Основной текст + Полужирный1"/>
    <w:aliases w:val="Интервал 0 pt1"/>
    <w:uiPriority w:val="99"/>
    <w:rsid w:val="001B7991"/>
    <w:rPr>
      <w:rFonts w:ascii="Times New Roman" w:hAnsi="Times New Roman" w:cs="Times New Roman"/>
      <w:b/>
      <w:bCs/>
      <w:spacing w:val="-10"/>
      <w:sz w:val="60"/>
      <w:szCs w:val="60"/>
      <w:u w:val="none"/>
    </w:rPr>
  </w:style>
  <w:style w:type="paragraph" w:customStyle="1" w:styleId="ConsPlusNormal">
    <w:name w:val="ConsPlusNormal"/>
    <w:link w:val="ConsPlusNormal0"/>
    <w:rsid w:val="005640F2"/>
    <w:pPr>
      <w:autoSpaceDE w:val="0"/>
      <w:autoSpaceDN w:val="0"/>
      <w:adjustRightInd w:val="0"/>
    </w:pPr>
    <w:rPr>
      <w:rFonts w:ascii="Arial" w:eastAsia="Times New Roman" w:hAnsi="Arial" w:cs="Arial"/>
      <w:lang w:eastAsia="ru-RU"/>
    </w:rPr>
  </w:style>
  <w:style w:type="character" w:customStyle="1" w:styleId="iceouttxt">
    <w:name w:val="iceouttxt"/>
    <w:basedOn w:val="a0"/>
    <w:rsid w:val="009F066F"/>
  </w:style>
  <w:style w:type="character" w:styleId="af4">
    <w:name w:val="Strong"/>
    <w:uiPriority w:val="22"/>
    <w:qFormat/>
    <w:rsid w:val="00C03183"/>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859AF"/>
    <w:rPr>
      <w:rFonts w:ascii="Cambria" w:eastAsia="Times New Roman" w:hAnsi="Cambria" w:cs="Times New Roman"/>
      <w:b/>
      <w:bCs/>
      <w:kern w:val="32"/>
      <w:sz w:val="32"/>
      <w:szCs w:val="32"/>
    </w:rPr>
  </w:style>
  <w:style w:type="character" w:customStyle="1" w:styleId="spellchecker-word-highlight">
    <w:name w:val="spellchecker-word-highlight"/>
    <w:basedOn w:val="a0"/>
    <w:rsid w:val="00B36124"/>
  </w:style>
  <w:style w:type="paragraph" w:styleId="af5">
    <w:name w:val="Balloon Text"/>
    <w:basedOn w:val="a"/>
    <w:link w:val="af6"/>
    <w:uiPriority w:val="99"/>
    <w:semiHidden/>
    <w:unhideWhenUsed/>
    <w:rsid w:val="001144D7"/>
    <w:pPr>
      <w:spacing w:after="0" w:line="240" w:lineRule="auto"/>
    </w:pPr>
    <w:rPr>
      <w:rFonts w:ascii="Segoe UI" w:hAnsi="Segoe UI"/>
      <w:sz w:val="18"/>
      <w:szCs w:val="18"/>
      <w:lang w:val="x-none" w:eastAsia="x-none"/>
    </w:rPr>
  </w:style>
  <w:style w:type="character" w:customStyle="1" w:styleId="af6">
    <w:name w:val="Текст выноски Знак"/>
    <w:link w:val="af5"/>
    <w:uiPriority w:val="99"/>
    <w:semiHidden/>
    <w:rsid w:val="001144D7"/>
    <w:rPr>
      <w:rFonts w:ascii="Segoe UI" w:eastAsia="Times New Roman" w:hAnsi="Segoe UI" w:cs="Segoe UI"/>
      <w:sz w:val="18"/>
      <w:szCs w:val="18"/>
    </w:rPr>
  </w:style>
  <w:style w:type="paragraph" w:customStyle="1" w:styleId="13">
    <w:name w:val="Обычный1"/>
    <w:uiPriority w:val="99"/>
    <w:rsid w:val="0026136E"/>
    <w:pPr>
      <w:widowControl w:val="0"/>
      <w:suppressAutoHyphens/>
    </w:pPr>
    <w:rPr>
      <w:rFonts w:eastAsia="Times New Roman"/>
      <w:lang w:eastAsia="ar-SA"/>
    </w:rPr>
  </w:style>
  <w:style w:type="character" w:customStyle="1" w:styleId="ConsPlusNormal0">
    <w:name w:val="ConsPlusNormal Знак"/>
    <w:link w:val="ConsPlusNormal"/>
    <w:locked/>
    <w:rsid w:val="001A1E2D"/>
    <w:rPr>
      <w:rFonts w:ascii="Arial" w:eastAsia="Times New Roman" w:hAnsi="Arial" w:cs="Arial"/>
      <w:lang w:val="ru-RU" w:eastAsia="ru-RU" w:bidi="ar-SA"/>
    </w:rPr>
  </w:style>
  <w:style w:type="character" w:customStyle="1" w:styleId="ac">
    <w:name w:val="Без интервала Знак"/>
    <w:link w:val="ab"/>
    <w:locked/>
    <w:rsid w:val="00783673"/>
    <w:rPr>
      <w:rFonts w:ascii="Calibri" w:eastAsia="Times New Roman" w:hAnsi="Calibri"/>
      <w:sz w:val="22"/>
      <w:szCs w:val="22"/>
      <w:lang w:bidi="ar-SA"/>
    </w:rPr>
  </w:style>
  <w:style w:type="character" w:customStyle="1" w:styleId="a9">
    <w:name w:val="Абзац списка Знак"/>
    <w:link w:val="a8"/>
    <w:uiPriority w:val="34"/>
    <w:rsid w:val="00512C4A"/>
    <w:rPr>
      <w:rFonts w:ascii="Calibri" w:eastAsia="Times New Roman" w:hAnsi="Calibri"/>
      <w:sz w:val="22"/>
      <w:szCs w:val="22"/>
    </w:rPr>
  </w:style>
  <w:style w:type="paragraph" w:customStyle="1" w:styleId="NoSpacing1">
    <w:name w:val="No Spacing1"/>
    <w:uiPriority w:val="99"/>
    <w:rsid w:val="005F3C2E"/>
    <w:rPr>
      <w:rFonts w:ascii="Calibri" w:hAnsi="Calibri" w:cs="Calibri"/>
      <w:sz w:val="22"/>
      <w:szCs w:val="22"/>
      <w:lang w:eastAsia="ru-RU"/>
    </w:rPr>
  </w:style>
  <w:style w:type="paragraph" w:customStyle="1" w:styleId="Default">
    <w:name w:val="Default"/>
    <w:rsid w:val="00347535"/>
    <w:pPr>
      <w:autoSpaceDE w:val="0"/>
      <w:autoSpaceDN w:val="0"/>
      <w:adjustRightInd w:val="0"/>
    </w:pPr>
    <w:rPr>
      <w:color w:val="000000"/>
      <w:sz w:val="24"/>
      <w:szCs w:val="24"/>
      <w:lang w:eastAsia="ru-RU"/>
    </w:rPr>
  </w:style>
  <w:style w:type="character" w:customStyle="1" w:styleId="fractionnumber">
    <w:name w:val="fractionnumber"/>
    <w:basedOn w:val="a0"/>
    <w:rsid w:val="00E3494F"/>
  </w:style>
  <w:style w:type="character" w:customStyle="1" w:styleId="lots-wrap-contentbodyval">
    <w:name w:val="lots-wrap-content__body__val"/>
    <w:basedOn w:val="a0"/>
    <w:rsid w:val="00AB3DA1"/>
  </w:style>
  <w:style w:type="paragraph" w:customStyle="1" w:styleId="14">
    <w:name w:val="Без интервала1"/>
    <w:link w:val="NoSpacingChar"/>
    <w:qFormat/>
    <w:rsid w:val="00E21AA1"/>
    <w:rPr>
      <w:rFonts w:ascii="Calibri" w:hAnsi="Calibri"/>
      <w:sz w:val="22"/>
      <w:szCs w:val="22"/>
      <w:lang w:eastAsia="ru-RU"/>
    </w:rPr>
  </w:style>
  <w:style w:type="character" w:customStyle="1" w:styleId="NoSpacingChar">
    <w:name w:val="No Spacing Char"/>
    <w:link w:val="14"/>
    <w:locked/>
    <w:rsid w:val="00E21AA1"/>
    <w:rPr>
      <w:rFonts w:ascii="Calibri" w:hAnsi="Calibri"/>
      <w:sz w:val="22"/>
      <w:szCs w:val="22"/>
      <w:lang w:bidi="ar-SA"/>
    </w:rPr>
  </w:style>
  <w:style w:type="character" w:customStyle="1" w:styleId="af7">
    <w:name w:val="Текст сноски Знак"/>
    <w:aliases w:val="Знак2 Знак,Знак6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link w:val="af8"/>
    <w:uiPriority w:val="99"/>
    <w:semiHidden/>
    <w:locked/>
    <w:rsid w:val="00583E9D"/>
    <w:rPr>
      <w:rFonts w:eastAsia="Times New Roman"/>
    </w:rPr>
  </w:style>
  <w:style w:type="paragraph" w:styleId="af8">
    <w:name w:val="footnote text"/>
    <w:aliases w:val="Знак2,Знак6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Знак21,Знак211"/>
    <w:basedOn w:val="a"/>
    <w:link w:val="af7"/>
    <w:uiPriority w:val="99"/>
    <w:semiHidden/>
    <w:unhideWhenUsed/>
    <w:qFormat/>
    <w:rsid w:val="00583E9D"/>
    <w:pPr>
      <w:spacing w:after="0" w:line="240" w:lineRule="auto"/>
    </w:pPr>
    <w:rPr>
      <w:rFonts w:ascii="Times New Roman" w:hAnsi="Times New Roman"/>
      <w:sz w:val="20"/>
      <w:szCs w:val="20"/>
      <w:lang w:val="x-none" w:eastAsia="x-none"/>
    </w:rPr>
  </w:style>
  <w:style w:type="character" w:customStyle="1" w:styleId="15">
    <w:name w:val="Текст сноски Знак1"/>
    <w:uiPriority w:val="99"/>
    <w:semiHidden/>
    <w:rsid w:val="00583E9D"/>
    <w:rPr>
      <w:rFonts w:ascii="Calibri" w:eastAsia="Times New Roman" w:hAnsi="Calibri"/>
    </w:rPr>
  </w:style>
  <w:style w:type="character" w:styleId="af9">
    <w:name w:val="footnote reference"/>
    <w:uiPriority w:val="99"/>
    <w:semiHidden/>
    <w:unhideWhenUsed/>
    <w:rsid w:val="00583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71">
      <w:bodyDiv w:val="1"/>
      <w:marLeft w:val="0"/>
      <w:marRight w:val="0"/>
      <w:marTop w:val="0"/>
      <w:marBottom w:val="0"/>
      <w:divBdr>
        <w:top w:val="none" w:sz="0" w:space="0" w:color="auto"/>
        <w:left w:val="none" w:sz="0" w:space="0" w:color="auto"/>
        <w:bottom w:val="none" w:sz="0" w:space="0" w:color="auto"/>
        <w:right w:val="none" w:sz="0" w:space="0" w:color="auto"/>
      </w:divBdr>
    </w:div>
    <w:div w:id="338780583">
      <w:bodyDiv w:val="1"/>
      <w:marLeft w:val="0"/>
      <w:marRight w:val="0"/>
      <w:marTop w:val="0"/>
      <w:marBottom w:val="0"/>
      <w:divBdr>
        <w:top w:val="none" w:sz="0" w:space="0" w:color="auto"/>
        <w:left w:val="none" w:sz="0" w:space="0" w:color="auto"/>
        <w:bottom w:val="none" w:sz="0" w:space="0" w:color="auto"/>
        <w:right w:val="none" w:sz="0" w:space="0" w:color="auto"/>
      </w:divBdr>
    </w:div>
    <w:div w:id="355549235">
      <w:bodyDiv w:val="1"/>
      <w:marLeft w:val="0"/>
      <w:marRight w:val="0"/>
      <w:marTop w:val="0"/>
      <w:marBottom w:val="0"/>
      <w:divBdr>
        <w:top w:val="none" w:sz="0" w:space="0" w:color="auto"/>
        <w:left w:val="none" w:sz="0" w:space="0" w:color="auto"/>
        <w:bottom w:val="none" w:sz="0" w:space="0" w:color="auto"/>
        <w:right w:val="none" w:sz="0" w:space="0" w:color="auto"/>
      </w:divBdr>
    </w:div>
    <w:div w:id="373194162">
      <w:bodyDiv w:val="1"/>
      <w:marLeft w:val="0"/>
      <w:marRight w:val="0"/>
      <w:marTop w:val="0"/>
      <w:marBottom w:val="0"/>
      <w:divBdr>
        <w:top w:val="none" w:sz="0" w:space="0" w:color="auto"/>
        <w:left w:val="none" w:sz="0" w:space="0" w:color="auto"/>
        <w:bottom w:val="none" w:sz="0" w:space="0" w:color="auto"/>
        <w:right w:val="none" w:sz="0" w:space="0" w:color="auto"/>
      </w:divBdr>
    </w:div>
    <w:div w:id="429204907">
      <w:bodyDiv w:val="1"/>
      <w:marLeft w:val="0"/>
      <w:marRight w:val="0"/>
      <w:marTop w:val="0"/>
      <w:marBottom w:val="0"/>
      <w:divBdr>
        <w:top w:val="none" w:sz="0" w:space="0" w:color="auto"/>
        <w:left w:val="none" w:sz="0" w:space="0" w:color="auto"/>
        <w:bottom w:val="none" w:sz="0" w:space="0" w:color="auto"/>
        <w:right w:val="none" w:sz="0" w:space="0" w:color="auto"/>
      </w:divBdr>
    </w:div>
    <w:div w:id="577207036">
      <w:bodyDiv w:val="1"/>
      <w:marLeft w:val="0"/>
      <w:marRight w:val="0"/>
      <w:marTop w:val="0"/>
      <w:marBottom w:val="0"/>
      <w:divBdr>
        <w:top w:val="none" w:sz="0" w:space="0" w:color="auto"/>
        <w:left w:val="none" w:sz="0" w:space="0" w:color="auto"/>
        <w:bottom w:val="none" w:sz="0" w:space="0" w:color="auto"/>
        <w:right w:val="none" w:sz="0" w:space="0" w:color="auto"/>
      </w:divBdr>
    </w:div>
    <w:div w:id="580216477">
      <w:bodyDiv w:val="1"/>
      <w:marLeft w:val="0"/>
      <w:marRight w:val="0"/>
      <w:marTop w:val="0"/>
      <w:marBottom w:val="0"/>
      <w:divBdr>
        <w:top w:val="none" w:sz="0" w:space="0" w:color="auto"/>
        <w:left w:val="none" w:sz="0" w:space="0" w:color="auto"/>
        <w:bottom w:val="none" w:sz="0" w:space="0" w:color="auto"/>
        <w:right w:val="none" w:sz="0" w:space="0" w:color="auto"/>
      </w:divBdr>
    </w:div>
    <w:div w:id="611472924">
      <w:bodyDiv w:val="1"/>
      <w:marLeft w:val="0"/>
      <w:marRight w:val="0"/>
      <w:marTop w:val="0"/>
      <w:marBottom w:val="0"/>
      <w:divBdr>
        <w:top w:val="none" w:sz="0" w:space="0" w:color="auto"/>
        <w:left w:val="none" w:sz="0" w:space="0" w:color="auto"/>
        <w:bottom w:val="none" w:sz="0" w:space="0" w:color="auto"/>
        <w:right w:val="none" w:sz="0" w:space="0" w:color="auto"/>
      </w:divBdr>
    </w:div>
    <w:div w:id="707801616">
      <w:bodyDiv w:val="1"/>
      <w:marLeft w:val="0"/>
      <w:marRight w:val="0"/>
      <w:marTop w:val="0"/>
      <w:marBottom w:val="0"/>
      <w:divBdr>
        <w:top w:val="none" w:sz="0" w:space="0" w:color="auto"/>
        <w:left w:val="none" w:sz="0" w:space="0" w:color="auto"/>
        <w:bottom w:val="none" w:sz="0" w:space="0" w:color="auto"/>
        <w:right w:val="none" w:sz="0" w:space="0" w:color="auto"/>
      </w:divBdr>
    </w:div>
    <w:div w:id="780340979">
      <w:bodyDiv w:val="1"/>
      <w:marLeft w:val="0"/>
      <w:marRight w:val="0"/>
      <w:marTop w:val="0"/>
      <w:marBottom w:val="0"/>
      <w:divBdr>
        <w:top w:val="none" w:sz="0" w:space="0" w:color="auto"/>
        <w:left w:val="none" w:sz="0" w:space="0" w:color="auto"/>
        <w:bottom w:val="none" w:sz="0" w:space="0" w:color="auto"/>
        <w:right w:val="none" w:sz="0" w:space="0" w:color="auto"/>
      </w:divBdr>
    </w:div>
    <w:div w:id="812142067">
      <w:bodyDiv w:val="1"/>
      <w:marLeft w:val="0"/>
      <w:marRight w:val="0"/>
      <w:marTop w:val="0"/>
      <w:marBottom w:val="0"/>
      <w:divBdr>
        <w:top w:val="none" w:sz="0" w:space="0" w:color="auto"/>
        <w:left w:val="none" w:sz="0" w:space="0" w:color="auto"/>
        <w:bottom w:val="none" w:sz="0" w:space="0" w:color="auto"/>
        <w:right w:val="none" w:sz="0" w:space="0" w:color="auto"/>
      </w:divBdr>
    </w:div>
    <w:div w:id="828641246">
      <w:bodyDiv w:val="1"/>
      <w:marLeft w:val="0"/>
      <w:marRight w:val="0"/>
      <w:marTop w:val="0"/>
      <w:marBottom w:val="0"/>
      <w:divBdr>
        <w:top w:val="none" w:sz="0" w:space="0" w:color="auto"/>
        <w:left w:val="none" w:sz="0" w:space="0" w:color="auto"/>
        <w:bottom w:val="none" w:sz="0" w:space="0" w:color="auto"/>
        <w:right w:val="none" w:sz="0" w:space="0" w:color="auto"/>
      </w:divBdr>
    </w:div>
    <w:div w:id="897595225">
      <w:bodyDiv w:val="1"/>
      <w:marLeft w:val="0"/>
      <w:marRight w:val="0"/>
      <w:marTop w:val="0"/>
      <w:marBottom w:val="0"/>
      <w:divBdr>
        <w:top w:val="none" w:sz="0" w:space="0" w:color="auto"/>
        <w:left w:val="none" w:sz="0" w:space="0" w:color="auto"/>
        <w:bottom w:val="none" w:sz="0" w:space="0" w:color="auto"/>
        <w:right w:val="none" w:sz="0" w:space="0" w:color="auto"/>
      </w:divBdr>
    </w:div>
    <w:div w:id="1054232023">
      <w:bodyDiv w:val="1"/>
      <w:marLeft w:val="0"/>
      <w:marRight w:val="0"/>
      <w:marTop w:val="0"/>
      <w:marBottom w:val="0"/>
      <w:divBdr>
        <w:top w:val="none" w:sz="0" w:space="0" w:color="auto"/>
        <w:left w:val="none" w:sz="0" w:space="0" w:color="auto"/>
        <w:bottom w:val="none" w:sz="0" w:space="0" w:color="auto"/>
        <w:right w:val="none" w:sz="0" w:space="0" w:color="auto"/>
      </w:divBdr>
    </w:div>
    <w:div w:id="1069763751">
      <w:bodyDiv w:val="1"/>
      <w:marLeft w:val="0"/>
      <w:marRight w:val="0"/>
      <w:marTop w:val="0"/>
      <w:marBottom w:val="0"/>
      <w:divBdr>
        <w:top w:val="none" w:sz="0" w:space="0" w:color="auto"/>
        <w:left w:val="none" w:sz="0" w:space="0" w:color="auto"/>
        <w:bottom w:val="none" w:sz="0" w:space="0" w:color="auto"/>
        <w:right w:val="none" w:sz="0" w:space="0" w:color="auto"/>
      </w:divBdr>
    </w:div>
    <w:div w:id="1147674073">
      <w:bodyDiv w:val="1"/>
      <w:marLeft w:val="0"/>
      <w:marRight w:val="0"/>
      <w:marTop w:val="0"/>
      <w:marBottom w:val="0"/>
      <w:divBdr>
        <w:top w:val="none" w:sz="0" w:space="0" w:color="auto"/>
        <w:left w:val="none" w:sz="0" w:space="0" w:color="auto"/>
        <w:bottom w:val="none" w:sz="0" w:space="0" w:color="auto"/>
        <w:right w:val="none" w:sz="0" w:space="0" w:color="auto"/>
      </w:divBdr>
    </w:div>
    <w:div w:id="1192305889">
      <w:bodyDiv w:val="1"/>
      <w:marLeft w:val="0"/>
      <w:marRight w:val="0"/>
      <w:marTop w:val="0"/>
      <w:marBottom w:val="0"/>
      <w:divBdr>
        <w:top w:val="none" w:sz="0" w:space="0" w:color="auto"/>
        <w:left w:val="none" w:sz="0" w:space="0" w:color="auto"/>
        <w:bottom w:val="none" w:sz="0" w:space="0" w:color="auto"/>
        <w:right w:val="none" w:sz="0" w:space="0" w:color="auto"/>
      </w:divBdr>
    </w:div>
    <w:div w:id="1303578455">
      <w:bodyDiv w:val="1"/>
      <w:marLeft w:val="0"/>
      <w:marRight w:val="0"/>
      <w:marTop w:val="0"/>
      <w:marBottom w:val="0"/>
      <w:divBdr>
        <w:top w:val="none" w:sz="0" w:space="0" w:color="auto"/>
        <w:left w:val="none" w:sz="0" w:space="0" w:color="auto"/>
        <w:bottom w:val="none" w:sz="0" w:space="0" w:color="auto"/>
        <w:right w:val="none" w:sz="0" w:space="0" w:color="auto"/>
      </w:divBdr>
    </w:div>
    <w:div w:id="1323195907">
      <w:bodyDiv w:val="1"/>
      <w:marLeft w:val="0"/>
      <w:marRight w:val="0"/>
      <w:marTop w:val="0"/>
      <w:marBottom w:val="0"/>
      <w:divBdr>
        <w:top w:val="none" w:sz="0" w:space="0" w:color="auto"/>
        <w:left w:val="none" w:sz="0" w:space="0" w:color="auto"/>
        <w:bottom w:val="none" w:sz="0" w:space="0" w:color="auto"/>
        <w:right w:val="none" w:sz="0" w:space="0" w:color="auto"/>
      </w:divBdr>
    </w:div>
    <w:div w:id="1451895891">
      <w:bodyDiv w:val="1"/>
      <w:marLeft w:val="0"/>
      <w:marRight w:val="0"/>
      <w:marTop w:val="0"/>
      <w:marBottom w:val="0"/>
      <w:divBdr>
        <w:top w:val="none" w:sz="0" w:space="0" w:color="auto"/>
        <w:left w:val="none" w:sz="0" w:space="0" w:color="auto"/>
        <w:bottom w:val="none" w:sz="0" w:space="0" w:color="auto"/>
        <w:right w:val="none" w:sz="0" w:space="0" w:color="auto"/>
      </w:divBdr>
    </w:div>
    <w:div w:id="1575892753">
      <w:bodyDiv w:val="1"/>
      <w:marLeft w:val="0"/>
      <w:marRight w:val="0"/>
      <w:marTop w:val="0"/>
      <w:marBottom w:val="0"/>
      <w:divBdr>
        <w:top w:val="none" w:sz="0" w:space="0" w:color="auto"/>
        <w:left w:val="none" w:sz="0" w:space="0" w:color="auto"/>
        <w:bottom w:val="none" w:sz="0" w:space="0" w:color="auto"/>
        <w:right w:val="none" w:sz="0" w:space="0" w:color="auto"/>
      </w:divBdr>
    </w:div>
    <w:div w:id="1680964701">
      <w:bodyDiv w:val="1"/>
      <w:marLeft w:val="0"/>
      <w:marRight w:val="0"/>
      <w:marTop w:val="0"/>
      <w:marBottom w:val="0"/>
      <w:divBdr>
        <w:top w:val="none" w:sz="0" w:space="0" w:color="auto"/>
        <w:left w:val="none" w:sz="0" w:space="0" w:color="auto"/>
        <w:bottom w:val="none" w:sz="0" w:space="0" w:color="auto"/>
        <w:right w:val="none" w:sz="0" w:space="0" w:color="auto"/>
      </w:divBdr>
      <w:divsChild>
        <w:div w:id="72506148">
          <w:marLeft w:val="0"/>
          <w:marRight w:val="0"/>
          <w:marTop w:val="0"/>
          <w:marBottom w:val="0"/>
          <w:divBdr>
            <w:top w:val="none" w:sz="0" w:space="0" w:color="auto"/>
            <w:left w:val="none" w:sz="0" w:space="0" w:color="auto"/>
            <w:bottom w:val="none" w:sz="0" w:space="0" w:color="auto"/>
            <w:right w:val="none" w:sz="0" w:space="0" w:color="auto"/>
          </w:divBdr>
        </w:div>
        <w:div w:id="81607394">
          <w:marLeft w:val="0"/>
          <w:marRight w:val="0"/>
          <w:marTop w:val="0"/>
          <w:marBottom w:val="0"/>
          <w:divBdr>
            <w:top w:val="none" w:sz="0" w:space="0" w:color="auto"/>
            <w:left w:val="none" w:sz="0" w:space="0" w:color="auto"/>
            <w:bottom w:val="none" w:sz="0" w:space="0" w:color="auto"/>
            <w:right w:val="none" w:sz="0" w:space="0" w:color="auto"/>
          </w:divBdr>
        </w:div>
        <w:div w:id="91634700">
          <w:marLeft w:val="0"/>
          <w:marRight w:val="0"/>
          <w:marTop w:val="0"/>
          <w:marBottom w:val="0"/>
          <w:divBdr>
            <w:top w:val="none" w:sz="0" w:space="0" w:color="auto"/>
            <w:left w:val="none" w:sz="0" w:space="0" w:color="auto"/>
            <w:bottom w:val="none" w:sz="0" w:space="0" w:color="auto"/>
            <w:right w:val="none" w:sz="0" w:space="0" w:color="auto"/>
          </w:divBdr>
        </w:div>
        <w:div w:id="120612289">
          <w:marLeft w:val="0"/>
          <w:marRight w:val="0"/>
          <w:marTop w:val="0"/>
          <w:marBottom w:val="0"/>
          <w:divBdr>
            <w:top w:val="none" w:sz="0" w:space="0" w:color="auto"/>
            <w:left w:val="none" w:sz="0" w:space="0" w:color="auto"/>
            <w:bottom w:val="none" w:sz="0" w:space="0" w:color="auto"/>
            <w:right w:val="none" w:sz="0" w:space="0" w:color="auto"/>
          </w:divBdr>
        </w:div>
        <w:div w:id="164519983">
          <w:marLeft w:val="0"/>
          <w:marRight w:val="0"/>
          <w:marTop w:val="0"/>
          <w:marBottom w:val="0"/>
          <w:divBdr>
            <w:top w:val="none" w:sz="0" w:space="0" w:color="auto"/>
            <w:left w:val="none" w:sz="0" w:space="0" w:color="auto"/>
            <w:bottom w:val="none" w:sz="0" w:space="0" w:color="auto"/>
            <w:right w:val="none" w:sz="0" w:space="0" w:color="auto"/>
          </w:divBdr>
        </w:div>
        <w:div w:id="263155620">
          <w:marLeft w:val="0"/>
          <w:marRight w:val="0"/>
          <w:marTop w:val="0"/>
          <w:marBottom w:val="0"/>
          <w:divBdr>
            <w:top w:val="none" w:sz="0" w:space="0" w:color="auto"/>
            <w:left w:val="none" w:sz="0" w:space="0" w:color="auto"/>
            <w:bottom w:val="none" w:sz="0" w:space="0" w:color="auto"/>
            <w:right w:val="none" w:sz="0" w:space="0" w:color="auto"/>
          </w:divBdr>
        </w:div>
        <w:div w:id="269627936">
          <w:marLeft w:val="0"/>
          <w:marRight w:val="0"/>
          <w:marTop w:val="0"/>
          <w:marBottom w:val="0"/>
          <w:divBdr>
            <w:top w:val="none" w:sz="0" w:space="0" w:color="auto"/>
            <w:left w:val="none" w:sz="0" w:space="0" w:color="auto"/>
            <w:bottom w:val="none" w:sz="0" w:space="0" w:color="auto"/>
            <w:right w:val="none" w:sz="0" w:space="0" w:color="auto"/>
          </w:divBdr>
        </w:div>
        <w:div w:id="270628519">
          <w:marLeft w:val="0"/>
          <w:marRight w:val="0"/>
          <w:marTop w:val="0"/>
          <w:marBottom w:val="0"/>
          <w:divBdr>
            <w:top w:val="none" w:sz="0" w:space="0" w:color="auto"/>
            <w:left w:val="none" w:sz="0" w:space="0" w:color="auto"/>
            <w:bottom w:val="none" w:sz="0" w:space="0" w:color="auto"/>
            <w:right w:val="none" w:sz="0" w:space="0" w:color="auto"/>
          </w:divBdr>
        </w:div>
        <w:div w:id="273171350">
          <w:marLeft w:val="0"/>
          <w:marRight w:val="0"/>
          <w:marTop w:val="0"/>
          <w:marBottom w:val="0"/>
          <w:divBdr>
            <w:top w:val="none" w:sz="0" w:space="0" w:color="auto"/>
            <w:left w:val="none" w:sz="0" w:space="0" w:color="auto"/>
            <w:bottom w:val="none" w:sz="0" w:space="0" w:color="auto"/>
            <w:right w:val="none" w:sz="0" w:space="0" w:color="auto"/>
          </w:divBdr>
        </w:div>
        <w:div w:id="305092234">
          <w:marLeft w:val="0"/>
          <w:marRight w:val="0"/>
          <w:marTop w:val="0"/>
          <w:marBottom w:val="0"/>
          <w:divBdr>
            <w:top w:val="none" w:sz="0" w:space="0" w:color="auto"/>
            <w:left w:val="none" w:sz="0" w:space="0" w:color="auto"/>
            <w:bottom w:val="none" w:sz="0" w:space="0" w:color="auto"/>
            <w:right w:val="none" w:sz="0" w:space="0" w:color="auto"/>
          </w:divBdr>
        </w:div>
        <w:div w:id="318969983">
          <w:marLeft w:val="0"/>
          <w:marRight w:val="0"/>
          <w:marTop w:val="0"/>
          <w:marBottom w:val="0"/>
          <w:divBdr>
            <w:top w:val="none" w:sz="0" w:space="0" w:color="auto"/>
            <w:left w:val="none" w:sz="0" w:space="0" w:color="auto"/>
            <w:bottom w:val="none" w:sz="0" w:space="0" w:color="auto"/>
            <w:right w:val="none" w:sz="0" w:space="0" w:color="auto"/>
          </w:divBdr>
        </w:div>
        <w:div w:id="342360608">
          <w:marLeft w:val="0"/>
          <w:marRight w:val="0"/>
          <w:marTop w:val="0"/>
          <w:marBottom w:val="0"/>
          <w:divBdr>
            <w:top w:val="none" w:sz="0" w:space="0" w:color="auto"/>
            <w:left w:val="none" w:sz="0" w:space="0" w:color="auto"/>
            <w:bottom w:val="none" w:sz="0" w:space="0" w:color="auto"/>
            <w:right w:val="none" w:sz="0" w:space="0" w:color="auto"/>
          </w:divBdr>
        </w:div>
        <w:div w:id="443117395">
          <w:marLeft w:val="0"/>
          <w:marRight w:val="0"/>
          <w:marTop w:val="0"/>
          <w:marBottom w:val="0"/>
          <w:divBdr>
            <w:top w:val="none" w:sz="0" w:space="0" w:color="auto"/>
            <w:left w:val="none" w:sz="0" w:space="0" w:color="auto"/>
            <w:bottom w:val="none" w:sz="0" w:space="0" w:color="auto"/>
            <w:right w:val="none" w:sz="0" w:space="0" w:color="auto"/>
          </w:divBdr>
        </w:div>
        <w:div w:id="465703599">
          <w:marLeft w:val="0"/>
          <w:marRight w:val="0"/>
          <w:marTop w:val="0"/>
          <w:marBottom w:val="0"/>
          <w:divBdr>
            <w:top w:val="none" w:sz="0" w:space="0" w:color="auto"/>
            <w:left w:val="none" w:sz="0" w:space="0" w:color="auto"/>
            <w:bottom w:val="none" w:sz="0" w:space="0" w:color="auto"/>
            <w:right w:val="none" w:sz="0" w:space="0" w:color="auto"/>
          </w:divBdr>
        </w:div>
        <w:div w:id="474294530">
          <w:marLeft w:val="0"/>
          <w:marRight w:val="0"/>
          <w:marTop w:val="0"/>
          <w:marBottom w:val="0"/>
          <w:divBdr>
            <w:top w:val="none" w:sz="0" w:space="0" w:color="auto"/>
            <w:left w:val="none" w:sz="0" w:space="0" w:color="auto"/>
            <w:bottom w:val="none" w:sz="0" w:space="0" w:color="auto"/>
            <w:right w:val="none" w:sz="0" w:space="0" w:color="auto"/>
          </w:divBdr>
        </w:div>
        <w:div w:id="487481343">
          <w:marLeft w:val="0"/>
          <w:marRight w:val="0"/>
          <w:marTop w:val="0"/>
          <w:marBottom w:val="0"/>
          <w:divBdr>
            <w:top w:val="none" w:sz="0" w:space="0" w:color="auto"/>
            <w:left w:val="none" w:sz="0" w:space="0" w:color="auto"/>
            <w:bottom w:val="none" w:sz="0" w:space="0" w:color="auto"/>
            <w:right w:val="none" w:sz="0" w:space="0" w:color="auto"/>
          </w:divBdr>
        </w:div>
        <w:div w:id="494419621">
          <w:marLeft w:val="0"/>
          <w:marRight w:val="0"/>
          <w:marTop w:val="0"/>
          <w:marBottom w:val="0"/>
          <w:divBdr>
            <w:top w:val="none" w:sz="0" w:space="0" w:color="auto"/>
            <w:left w:val="none" w:sz="0" w:space="0" w:color="auto"/>
            <w:bottom w:val="none" w:sz="0" w:space="0" w:color="auto"/>
            <w:right w:val="none" w:sz="0" w:space="0" w:color="auto"/>
          </w:divBdr>
        </w:div>
        <w:div w:id="506671033">
          <w:marLeft w:val="0"/>
          <w:marRight w:val="0"/>
          <w:marTop w:val="0"/>
          <w:marBottom w:val="0"/>
          <w:divBdr>
            <w:top w:val="none" w:sz="0" w:space="0" w:color="auto"/>
            <w:left w:val="none" w:sz="0" w:space="0" w:color="auto"/>
            <w:bottom w:val="none" w:sz="0" w:space="0" w:color="auto"/>
            <w:right w:val="none" w:sz="0" w:space="0" w:color="auto"/>
          </w:divBdr>
        </w:div>
        <w:div w:id="534388437">
          <w:marLeft w:val="0"/>
          <w:marRight w:val="0"/>
          <w:marTop w:val="0"/>
          <w:marBottom w:val="0"/>
          <w:divBdr>
            <w:top w:val="none" w:sz="0" w:space="0" w:color="auto"/>
            <w:left w:val="none" w:sz="0" w:space="0" w:color="auto"/>
            <w:bottom w:val="none" w:sz="0" w:space="0" w:color="auto"/>
            <w:right w:val="none" w:sz="0" w:space="0" w:color="auto"/>
          </w:divBdr>
        </w:div>
        <w:div w:id="537547353">
          <w:marLeft w:val="0"/>
          <w:marRight w:val="0"/>
          <w:marTop w:val="0"/>
          <w:marBottom w:val="0"/>
          <w:divBdr>
            <w:top w:val="none" w:sz="0" w:space="0" w:color="auto"/>
            <w:left w:val="none" w:sz="0" w:space="0" w:color="auto"/>
            <w:bottom w:val="none" w:sz="0" w:space="0" w:color="auto"/>
            <w:right w:val="none" w:sz="0" w:space="0" w:color="auto"/>
          </w:divBdr>
        </w:div>
        <w:div w:id="539056369">
          <w:marLeft w:val="0"/>
          <w:marRight w:val="0"/>
          <w:marTop w:val="0"/>
          <w:marBottom w:val="0"/>
          <w:divBdr>
            <w:top w:val="none" w:sz="0" w:space="0" w:color="auto"/>
            <w:left w:val="none" w:sz="0" w:space="0" w:color="auto"/>
            <w:bottom w:val="none" w:sz="0" w:space="0" w:color="auto"/>
            <w:right w:val="none" w:sz="0" w:space="0" w:color="auto"/>
          </w:divBdr>
        </w:div>
        <w:div w:id="593171548">
          <w:marLeft w:val="0"/>
          <w:marRight w:val="0"/>
          <w:marTop w:val="0"/>
          <w:marBottom w:val="0"/>
          <w:divBdr>
            <w:top w:val="none" w:sz="0" w:space="0" w:color="auto"/>
            <w:left w:val="none" w:sz="0" w:space="0" w:color="auto"/>
            <w:bottom w:val="none" w:sz="0" w:space="0" w:color="auto"/>
            <w:right w:val="none" w:sz="0" w:space="0" w:color="auto"/>
          </w:divBdr>
        </w:div>
        <w:div w:id="600188304">
          <w:marLeft w:val="0"/>
          <w:marRight w:val="0"/>
          <w:marTop w:val="0"/>
          <w:marBottom w:val="0"/>
          <w:divBdr>
            <w:top w:val="none" w:sz="0" w:space="0" w:color="auto"/>
            <w:left w:val="none" w:sz="0" w:space="0" w:color="auto"/>
            <w:bottom w:val="none" w:sz="0" w:space="0" w:color="auto"/>
            <w:right w:val="none" w:sz="0" w:space="0" w:color="auto"/>
          </w:divBdr>
        </w:div>
        <w:div w:id="607615537">
          <w:marLeft w:val="0"/>
          <w:marRight w:val="0"/>
          <w:marTop w:val="0"/>
          <w:marBottom w:val="0"/>
          <w:divBdr>
            <w:top w:val="none" w:sz="0" w:space="0" w:color="auto"/>
            <w:left w:val="none" w:sz="0" w:space="0" w:color="auto"/>
            <w:bottom w:val="none" w:sz="0" w:space="0" w:color="auto"/>
            <w:right w:val="none" w:sz="0" w:space="0" w:color="auto"/>
          </w:divBdr>
        </w:div>
        <w:div w:id="718866921">
          <w:marLeft w:val="0"/>
          <w:marRight w:val="0"/>
          <w:marTop w:val="0"/>
          <w:marBottom w:val="0"/>
          <w:divBdr>
            <w:top w:val="none" w:sz="0" w:space="0" w:color="auto"/>
            <w:left w:val="none" w:sz="0" w:space="0" w:color="auto"/>
            <w:bottom w:val="none" w:sz="0" w:space="0" w:color="auto"/>
            <w:right w:val="none" w:sz="0" w:space="0" w:color="auto"/>
          </w:divBdr>
        </w:div>
        <w:div w:id="820119394">
          <w:marLeft w:val="0"/>
          <w:marRight w:val="0"/>
          <w:marTop w:val="0"/>
          <w:marBottom w:val="0"/>
          <w:divBdr>
            <w:top w:val="none" w:sz="0" w:space="0" w:color="auto"/>
            <w:left w:val="none" w:sz="0" w:space="0" w:color="auto"/>
            <w:bottom w:val="none" w:sz="0" w:space="0" w:color="auto"/>
            <w:right w:val="none" w:sz="0" w:space="0" w:color="auto"/>
          </w:divBdr>
        </w:div>
        <w:div w:id="901062642">
          <w:marLeft w:val="0"/>
          <w:marRight w:val="0"/>
          <w:marTop w:val="0"/>
          <w:marBottom w:val="0"/>
          <w:divBdr>
            <w:top w:val="none" w:sz="0" w:space="0" w:color="auto"/>
            <w:left w:val="none" w:sz="0" w:space="0" w:color="auto"/>
            <w:bottom w:val="none" w:sz="0" w:space="0" w:color="auto"/>
            <w:right w:val="none" w:sz="0" w:space="0" w:color="auto"/>
          </w:divBdr>
        </w:div>
        <w:div w:id="951743807">
          <w:marLeft w:val="0"/>
          <w:marRight w:val="0"/>
          <w:marTop w:val="0"/>
          <w:marBottom w:val="0"/>
          <w:divBdr>
            <w:top w:val="none" w:sz="0" w:space="0" w:color="auto"/>
            <w:left w:val="none" w:sz="0" w:space="0" w:color="auto"/>
            <w:bottom w:val="none" w:sz="0" w:space="0" w:color="auto"/>
            <w:right w:val="none" w:sz="0" w:space="0" w:color="auto"/>
          </w:divBdr>
        </w:div>
        <w:div w:id="951866606">
          <w:marLeft w:val="0"/>
          <w:marRight w:val="0"/>
          <w:marTop w:val="0"/>
          <w:marBottom w:val="0"/>
          <w:divBdr>
            <w:top w:val="none" w:sz="0" w:space="0" w:color="auto"/>
            <w:left w:val="none" w:sz="0" w:space="0" w:color="auto"/>
            <w:bottom w:val="none" w:sz="0" w:space="0" w:color="auto"/>
            <w:right w:val="none" w:sz="0" w:space="0" w:color="auto"/>
          </w:divBdr>
        </w:div>
        <w:div w:id="1028994478">
          <w:marLeft w:val="0"/>
          <w:marRight w:val="0"/>
          <w:marTop w:val="0"/>
          <w:marBottom w:val="0"/>
          <w:divBdr>
            <w:top w:val="none" w:sz="0" w:space="0" w:color="auto"/>
            <w:left w:val="none" w:sz="0" w:space="0" w:color="auto"/>
            <w:bottom w:val="none" w:sz="0" w:space="0" w:color="auto"/>
            <w:right w:val="none" w:sz="0" w:space="0" w:color="auto"/>
          </w:divBdr>
        </w:div>
        <w:div w:id="1034187321">
          <w:marLeft w:val="0"/>
          <w:marRight w:val="0"/>
          <w:marTop w:val="0"/>
          <w:marBottom w:val="0"/>
          <w:divBdr>
            <w:top w:val="none" w:sz="0" w:space="0" w:color="auto"/>
            <w:left w:val="none" w:sz="0" w:space="0" w:color="auto"/>
            <w:bottom w:val="none" w:sz="0" w:space="0" w:color="auto"/>
            <w:right w:val="none" w:sz="0" w:space="0" w:color="auto"/>
          </w:divBdr>
        </w:div>
        <w:div w:id="1047952093">
          <w:marLeft w:val="0"/>
          <w:marRight w:val="0"/>
          <w:marTop w:val="0"/>
          <w:marBottom w:val="0"/>
          <w:divBdr>
            <w:top w:val="none" w:sz="0" w:space="0" w:color="auto"/>
            <w:left w:val="none" w:sz="0" w:space="0" w:color="auto"/>
            <w:bottom w:val="none" w:sz="0" w:space="0" w:color="auto"/>
            <w:right w:val="none" w:sz="0" w:space="0" w:color="auto"/>
          </w:divBdr>
        </w:div>
        <w:div w:id="1116093985">
          <w:marLeft w:val="0"/>
          <w:marRight w:val="0"/>
          <w:marTop w:val="0"/>
          <w:marBottom w:val="0"/>
          <w:divBdr>
            <w:top w:val="none" w:sz="0" w:space="0" w:color="auto"/>
            <w:left w:val="none" w:sz="0" w:space="0" w:color="auto"/>
            <w:bottom w:val="none" w:sz="0" w:space="0" w:color="auto"/>
            <w:right w:val="none" w:sz="0" w:space="0" w:color="auto"/>
          </w:divBdr>
        </w:div>
        <w:div w:id="1123160511">
          <w:marLeft w:val="0"/>
          <w:marRight w:val="0"/>
          <w:marTop w:val="0"/>
          <w:marBottom w:val="0"/>
          <w:divBdr>
            <w:top w:val="none" w:sz="0" w:space="0" w:color="auto"/>
            <w:left w:val="none" w:sz="0" w:space="0" w:color="auto"/>
            <w:bottom w:val="none" w:sz="0" w:space="0" w:color="auto"/>
            <w:right w:val="none" w:sz="0" w:space="0" w:color="auto"/>
          </w:divBdr>
        </w:div>
        <w:div w:id="1162505591">
          <w:marLeft w:val="0"/>
          <w:marRight w:val="0"/>
          <w:marTop w:val="0"/>
          <w:marBottom w:val="0"/>
          <w:divBdr>
            <w:top w:val="none" w:sz="0" w:space="0" w:color="auto"/>
            <w:left w:val="none" w:sz="0" w:space="0" w:color="auto"/>
            <w:bottom w:val="none" w:sz="0" w:space="0" w:color="auto"/>
            <w:right w:val="none" w:sz="0" w:space="0" w:color="auto"/>
          </w:divBdr>
        </w:div>
        <w:div w:id="1175608234">
          <w:marLeft w:val="0"/>
          <w:marRight w:val="0"/>
          <w:marTop w:val="0"/>
          <w:marBottom w:val="0"/>
          <w:divBdr>
            <w:top w:val="none" w:sz="0" w:space="0" w:color="auto"/>
            <w:left w:val="none" w:sz="0" w:space="0" w:color="auto"/>
            <w:bottom w:val="none" w:sz="0" w:space="0" w:color="auto"/>
            <w:right w:val="none" w:sz="0" w:space="0" w:color="auto"/>
          </w:divBdr>
        </w:div>
        <w:div w:id="1251767389">
          <w:marLeft w:val="0"/>
          <w:marRight w:val="0"/>
          <w:marTop w:val="0"/>
          <w:marBottom w:val="0"/>
          <w:divBdr>
            <w:top w:val="none" w:sz="0" w:space="0" w:color="auto"/>
            <w:left w:val="none" w:sz="0" w:space="0" w:color="auto"/>
            <w:bottom w:val="none" w:sz="0" w:space="0" w:color="auto"/>
            <w:right w:val="none" w:sz="0" w:space="0" w:color="auto"/>
          </w:divBdr>
        </w:div>
        <w:div w:id="1260530258">
          <w:marLeft w:val="0"/>
          <w:marRight w:val="0"/>
          <w:marTop w:val="0"/>
          <w:marBottom w:val="0"/>
          <w:divBdr>
            <w:top w:val="none" w:sz="0" w:space="0" w:color="auto"/>
            <w:left w:val="none" w:sz="0" w:space="0" w:color="auto"/>
            <w:bottom w:val="none" w:sz="0" w:space="0" w:color="auto"/>
            <w:right w:val="none" w:sz="0" w:space="0" w:color="auto"/>
          </w:divBdr>
        </w:div>
        <w:div w:id="1364357095">
          <w:marLeft w:val="0"/>
          <w:marRight w:val="0"/>
          <w:marTop w:val="0"/>
          <w:marBottom w:val="0"/>
          <w:divBdr>
            <w:top w:val="none" w:sz="0" w:space="0" w:color="auto"/>
            <w:left w:val="none" w:sz="0" w:space="0" w:color="auto"/>
            <w:bottom w:val="none" w:sz="0" w:space="0" w:color="auto"/>
            <w:right w:val="none" w:sz="0" w:space="0" w:color="auto"/>
          </w:divBdr>
        </w:div>
        <w:div w:id="1422222163">
          <w:marLeft w:val="0"/>
          <w:marRight w:val="0"/>
          <w:marTop w:val="0"/>
          <w:marBottom w:val="0"/>
          <w:divBdr>
            <w:top w:val="none" w:sz="0" w:space="0" w:color="auto"/>
            <w:left w:val="none" w:sz="0" w:space="0" w:color="auto"/>
            <w:bottom w:val="none" w:sz="0" w:space="0" w:color="auto"/>
            <w:right w:val="none" w:sz="0" w:space="0" w:color="auto"/>
          </w:divBdr>
        </w:div>
        <w:div w:id="1438408941">
          <w:marLeft w:val="0"/>
          <w:marRight w:val="0"/>
          <w:marTop w:val="0"/>
          <w:marBottom w:val="0"/>
          <w:divBdr>
            <w:top w:val="none" w:sz="0" w:space="0" w:color="auto"/>
            <w:left w:val="none" w:sz="0" w:space="0" w:color="auto"/>
            <w:bottom w:val="none" w:sz="0" w:space="0" w:color="auto"/>
            <w:right w:val="none" w:sz="0" w:space="0" w:color="auto"/>
          </w:divBdr>
        </w:div>
        <w:div w:id="1443300136">
          <w:marLeft w:val="0"/>
          <w:marRight w:val="0"/>
          <w:marTop w:val="0"/>
          <w:marBottom w:val="0"/>
          <w:divBdr>
            <w:top w:val="none" w:sz="0" w:space="0" w:color="auto"/>
            <w:left w:val="none" w:sz="0" w:space="0" w:color="auto"/>
            <w:bottom w:val="none" w:sz="0" w:space="0" w:color="auto"/>
            <w:right w:val="none" w:sz="0" w:space="0" w:color="auto"/>
          </w:divBdr>
        </w:div>
        <w:div w:id="1491366152">
          <w:marLeft w:val="0"/>
          <w:marRight w:val="0"/>
          <w:marTop w:val="0"/>
          <w:marBottom w:val="0"/>
          <w:divBdr>
            <w:top w:val="none" w:sz="0" w:space="0" w:color="auto"/>
            <w:left w:val="none" w:sz="0" w:space="0" w:color="auto"/>
            <w:bottom w:val="none" w:sz="0" w:space="0" w:color="auto"/>
            <w:right w:val="none" w:sz="0" w:space="0" w:color="auto"/>
          </w:divBdr>
        </w:div>
        <w:div w:id="1510564354">
          <w:marLeft w:val="0"/>
          <w:marRight w:val="0"/>
          <w:marTop w:val="0"/>
          <w:marBottom w:val="0"/>
          <w:divBdr>
            <w:top w:val="none" w:sz="0" w:space="0" w:color="auto"/>
            <w:left w:val="none" w:sz="0" w:space="0" w:color="auto"/>
            <w:bottom w:val="none" w:sz="0" w:space="0" w:color="auto"/>
            <w:right w:val="none" w:sz="0" w:space="0" w:color="auto"/>
          </w:divBdr>
        </w:div>
        <w:div w:id="1529299149">
          <w:marLeft w:val="0"/>
          <w:marRight w:val="0"/>
          <w:marTop w:val="0"/>
          <w:marBottom w:val="0"/>
          <w:divBdr>
            <w:top w:val="none" w:sz="0" w:space="0" w:color="auto"/>
            <w:left w:val="none" w:sz="0" w:space="0" w:color="auto"/>
            <w:bottom w:val="none" w:sz="0" w:space="0" w:color="auto"/>
            <w:right w:val="none" w:sz="0" w:space="0" w:color="auto"/>
          </w:divBdr>
        </w:div>
        <w:div w:id="1620528834">
          <w:marLeft w:val="0"/>
          <w:marRight w:val="0"/>
          <w:marTop w:val="0"/>
          <w:marBottom w:val="0"/>
          <w:divBdr>
            <w:top w:val="none" w:sz="0" w:space="0" w:color="auto"/>
            <w:left w:val="none" w:sz="0" w:space="0" w:color="auto"/>
            <w:bottom w:val="none" w:sz="0" w:space="0" w:color="auto"/>
            <w:right w:val="none" w:sz="0" w:space="0" w:color="auto"/>
          </w:divBdr>
        </w:div>
        <w:div w:id="1630669319">
          <w:marLeft w:val="0"/>
          <w:marRight w:val="0"/>
          <w:marTop w:val="0"/>
          <w:marBottom w:val="0"/>
          <w:divBdr>
            <w:top w:val="none" w:sz="0" w:space="0" w:color="auto"/>
            <w:left w:val="none" w:sz="0" w:space="0" w:color="auto"/>
            <w:bottom w:val="none" w:sz="0" w:space="0" w:color="auto"/>
            <w:right w:val="none" w:sz="0" w:space="0" w:color="auto"/>
          </w:divBdr>
        </w:div>
        <w:div w:id="1637296743">
          <w:marLeft w:val="0"/>
          <w:marRight w:val="0"/>
          <w:marTop w:val="0"/>
          <w:marBottom w:val="0"/>
          <w:divBdr>
            <w:top w:val="none" w:sz="0" w:space="0" w:color="auto"/>
            <w:left w:val="none" w:sz="0" w:space="0" w:color="auto"/>
            <w:bottom w:val="none" w:sz="0" w:space="0" w:color="auto"/>
            <w:right w:val="none" w:sz="0" w:space="0" w:color="auto"/>
          </w:divBdr>
        </w:div>
        <w:div w:id="1804276851">
          <w:marLeft w:val="0"/>
          <w:marRight w:val="0"/>
          <w:marTop w:val="0"/>
          <w:marBottom w:val="0"/>
          <w:divBdr>
            <w:top w:val="none" w:sz="0" w:space="0" w:color="auto"/>
            <w:left w:val="none" w:sz="0" w:space="0" w:color="auto"/>
            <w:bottom w:val="none" w:sz="0" w:space="0" w:color="auto"/>
            <w:right w:val="none" w:sz="0" w:space="0" w:color="auto"/>
          </w:divBdr>
        </w:div>
        <w:div w:id="1851987843">
          <w:marLeft w:val="0"/>
          <w:marRight w:val="0"/>
          <w:marTop w:val="0"/>
          <w:marBottom w:val="0"/>
          <w:divBdr>
            <w:top w:val="none" w:sz="0" w:space="0" w:color="auto"/>
            <w:left w:val="none" w:sz="0" w:space="0" w:color="auto"/>
            <w:bottom w:val="none" w:sz="0" w:space="0" w:color="auto"/>
            <w:right w:val="none" w:sz="0" w:space="0" w:color="auto"/>
          </w:divBdr>
        </w:div>
        <w:div w:id="2022662686">
          <w:marLeft w:val="0"/>
          <w:marRight w:val="0"/>
          <w:marTop w:val="0"/>
          <w:marBottom w:val="0"/>
          <w:divBdr>
            <w:top w:val="none" w:sz="0" w:space="0" w:color="auto"/>
            <w:left w:val="none" w:sz="0" w:space="0" w:color="auto"/>
            <w:bottom w:val="none" w:sz="0" w:space="0" w:color="auto"/>
            <w:right w:val="none" w:sz="0" w:space="0" w:color="auto"/>
          </w:divBdr>
        </w:div>
        <w:div w:id="2125465391">
          <w:marLeft w:val="0"/>
          <w:marRight w:val="0"/>
          <w:marTop w:val="0"/>
          <w:marBottom w:val="0"/>
          <w:divBdr>
            <w:top w:val="none" w:sz="0" w:space="0" w:color="auto"/>
            <w:left w:val="none" w:sz="0" w:space="0" w:color="auto"/>
            <w:bottom w:val="none" w:sz="0" w:space="0" w:color="auto"/>
            <w:right w:val="none" w:sz="0" w:space="0" w:color="auto"/>
          </w:divBdr>
        </w:div>
      </w:divsChild>
    </w:div>
    <w:div w:id="1721172525">
      <w:bodyDiv w:val="1"/>
      <w:marLeft w:val="0"/>
      <w:marRight w:val="0"/>
      <w:marTop w:val="0"/>
      <w:marBottom w:val="0"/>
      <w:divBdr>
        <w:top w:val="none" w:sz="0" w:space="0" w:color="auto"/>
        <w:left w:val="none" w:sz="0" w:space="0" w:color="auto"/>
        <w:bottom w:val="none" w:sz="0" w:space="0" w:color="auto"/>
        <w:right w:val="none" w:sz="0" w:space="0" w:color="auto"/>
      </w:divBdr>
    </w:div>
    <w:div w:id="1762020036">
      <w:bodyDiv w:val="1"/>
      <w:marLeft w:val="0"/>
      <w:marRight w:val="0"/>
      <w:marTop w:val="0"/>
      <w:marBottom w:val="0"/>
      <w:divBdr>
        <w:top w:val="none" w:sz="0" w:space="0" w:color="auto"/>
        <w:left w:val="none" w:sz="0" w:space="0" w:color="auto"/>
        <w:bottom w:val="none" w:sz="0" w:space="0" w:color="auto"/>
        <w:right w:val="none" w:sz="0" w:space="0" w:color="auto"/>
      </w:divBdr>
    </w:div>
    <w:div w:id="1866285553">
      <w:bodyDiv w:val="1"/>
      <w:marLeft w:val="0"/>
      <w:marRight w:val="0"/>
      <w:marTop w:val="0"/>
      <w:marBottom w:val="0"/>
      <w:divBdr>
        <w:top w:val="none" w:sz="0" w:space="0" w:color="auto"/>
        <w:left w:val="none" w:sz="0" w:space="0" w:color="auto"/>
        <w:bottom w:val="none" w:sz="0" w:space="0" w:color="auto"/>
        <w:right w:val="none" w:sz="0" w:space="0" w:color="auto"/>
      </w:divBdr>
    </w:div>
    <w:div w:id="2010601262">
      <w:bodyDiv w:val="1"/>
      <w:marLeft w:val="0"/>
      <w:marRight w:val="0"/>
      <w:marTop w:val="0"/>
      <w:marBottom w:val="0"/>
      <w:divBdr>
        <w:top w:val="none" w:sz="0" w:space="0" w:color="auto"/>
        <w:left w:val="none" w:sz="0" w:space="0" w:color="auto"/>
        <w:bottom w:val="none" w:sz="0" w:space="0" w:color="auto"/>
        <w:right w:val="none" w:sz="0" w:space="0" w:color="auto"/>
      </w:divBdr>
    </w:div>
    <w:div w:id="2016423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08@fas.gov.ru" TargetMode="External"/><Relationship Id="rId13" Type="http://schemas.openxmlformats.org/officeDocument/2006/relationships/hyperlink" Target="consultantplus://offline/ref=C5BEFE409B02D4BD9A737E80D572DD8C327548518C6D84D10430AAB03898A2250E7386C2ECB32311FAC99D946924E4BFEC6A170D17DEdDH" TargetMode="External"/><Relationship Id="rId18" Type="http://schemas.openxmlformats.org/officeDocument/2006/relationships/hyperlink" Target="consultantplus://offline/ref=C5BEFE409B02D4BD9A737E80D572DD8C327548518C6D84D10430AAB03898A2250E7386C1E8B07C14EFD8C599683BFAB9F476150FD1d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D5167805126373C41BD8E9AB1BD60977FF4EADBD35A01CB17F6FF76E205D7F52669BF6B4E2927CC784BFD974C906EAC50CB7FD5AD2V1g3H" TargetMode="External"/><Relationship Id="rId7" Type="http://schemas.openxmlformats.org/officeDocument/2006/relationships/endnotes" Target="endnotes.xml"/><Relationship Id="rId12" Type="http://schemas.openxmlformats.org/officeDocument/2006/relationships/hyperlink" Target="consultantplus://offline/ref=C5BEFE409B02D4BD9A737E80D572DD8C327548518C6D84D10430AAB03898A2250E7386C7ECBB2146AB869CC82D70F7BFEB6A150B0BEE5E22D0dCH" TargetMode="External"/><Relationship Id="rId17" Type="http://schemas.openxmlformats.org/officeDocument/2006/relationships/hyperlink" Target="consultantplus://offline/ref=C5BEFE409B02D4BD9A737E80D572DD8C327548518C6D84D10430AAB03898A2250E7386C7ECBA2F44AB869CC82D70F7BFEB6A150B0BEE5E22D0d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BEFE409B02D4BD9A737E80D572DD8C327548518C6D84D10430AAB03898A2250E7386C7ECBB2B46AE869CC82D70F7BFEB6A150B0BEE5E22D0dCH" TargetMode="External"/><Relationship Id="rId20" Type="http://schemas.openxmlformats.org/officeDocument/2006/relationships/hyperlink" Target="consultantplus://offline/ref=2673A70C4C40C0D531E1F7D7C9E015C70550F2CBDC6EE0E25D6A208DADB41236650BE685E36E0D03D14239C9A3AC3A502C46D048BEFCf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E85AFE19517204AB859427B281BF0AA67419848765C8A6CC984E0A8945575336F9E8D7A208631BB066254FA0FBo5h9H" TargetMode="External"/><Relationship Id="rId5" Type="http://schemas.openxmlformats.org/officeDocument/2006/relationships/webSettings" Target="webSettings.xml"/><Relationship Id="rId15" Type="http://schemas.openxmlformats.org/officeDocument/2006/relationships/hyperlink" Target="consultantplus://offline/ref=C5BEFE409B02D4BD9A737E80D572DD8C327548518C6D84D10430AAB03898A2250E7386C7ECBB2040AD869CC82D70F7BFEB6A150B0BEE5E22D0dCH" TargetMode="External"/><Relationship Id="rId23" Type="http://schemas.openxmlformats.org/officeDocument/2006/relationships/hyperlink" Target="consultantplus://offline/ref=E85AFE19517204AB859439B485D75FF57A1E818564C9A6CC984E0A8945575336F9E8D7A208631BB066254FA0FBo5h9H" TargetMode="External"/><Relationship Id="rId10" Type="http://schemas.openxmlformats.org/officeDocument/2006/relationships/hyperlink" Target="mailto:to08@fas.gov.ru" TargetMode="External"/><Relationship Id="rId19" Type="http://schemas.openxmlformats.org/officeDocument/2006/relationships/hyperlink" Target="consultantplus://offline/ref=C5BEFE409B02D4BD9A737E80D572DD8C327548518C6D84D10430AAB03898A2250E7386C7ECBB2944AD869CC82D70F7BFEB6A150B0BEE5E22D0d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C5BEFE409B02D4BD9A737E80D572DD8C327548518C6D84D10430AAB03898A2250E7386C7EEBE294EFFDC8CCC6425FBA1EA720B0F15EED5dFH" TargetMode="External"/><Relationship Id="rId22" Type="http://schemas.openxmlformats.org/officeDocument/2006/relationships/hyperlink" Target="consultantplus://offline/ref=2673A70C4C40C0D531E1F7D7C9E015C70550F2CBDC6EE0E25D6A208DADB41236650BE685E36E0D03D14239C9A3AC3A502C46D048BEFCf2H"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AA22-1D25-46F0-BFC3-AB2CE947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5683</TotalTime>
  <Pages>1</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16559</CharactersWithSpaces>
  <SharedDoc>false</SharedDoc>
  <HLinks>
    <vt:vector size="96" baseType="variant">
      <vt:variant>
        <vt:i4>1179655</vt:i4>
      </vt:variant>
      <vt:variant>
        <vt:i4>45</vt:i4>
      </vt:variant>
      <vt:variant>
        <vt:i4>0</vt:i4>
      </vt:variant>
      <vt:variant>
        <vt:i4>5</vt:i4>
      </vt:variant>
      <vt:variant>
        <vt:lpwstr>consultantplus://offline/ref=E85AFE19517204AB859427B281BF0AA67419848765C8A6CC984E0A8945575336F9E8D7A208631BB066254FA0FBo5h9H</vt:lpwstr>
      </vt:variant>
      <vt:variant>
        <vt:lpwstr/>
      </vt:variant>
      <vt:variant>
        <vt:i4>1507408</vt:i4>
      </vt:variant>
      <vt:variant>
        <vt:i4>42</vt:i4>
      </vt:variant>
      <vt:variant>
        <vt:i4>0</vt:i4>
      </vt:variant>
      <vt:variant>
        <vt:i4>5</vt:i4>
      </vt:variant>
      <vt:variant>
        <vt:lpwstr>consultantplus://offline/ref=E85AFE19517204AB859439B485D75FF57A1E818564C9A6CC984E0A8945575336F9E8D7A208631BB066254FA0FBo5h9H</vt:lpwstr>
      </vt:variant>
      <vt:variant>
        <vt:lpwstr/>
      </vt:variant>
      <vt:variant>
        <vt:i4>2031623</vt:i4>
      </vt:variant>
      <vt:variant>
        <vt:i4>39</vt:i4>
      </vt:variant>
      <vt:variant>
        <vt:i4>0</vt:i4>
      </vt:variant>
      <vt:variant>
        <vt:i4>5</vt:i4>
      </vt:variant>
      <vt:variant>
        <vt:lpwstr>consultantplus://offline/ref=2673A70C4C40C0D531E1F7D7C9E015C70550F2CBDC6EE0E25D6A208DADB41236650BE685E36E0D03D14239C9A3AC3A502C46D048BEFCf2H</vt:lpwstr>
      </vt:variant>
      <vt:variant>
        <vt:lpwstr/>
      </vt:variant>
      <vt:variant>
        <vt:i4>3407973</vt:i4>
      </vt:variant>
      <vt:variant>
        <vt:i4>36</vt:i4>
      </vt:variant>
      <vt:variant>
        <vt:i4>0</vt:i4>
      </vt:variant>
      <vt:variant>
        <vt:i4>5</vt:i4>
      </vt:variant>
      <vt:variant>
        <vt:lpwstr>consultantplus://offline/ref=56D5167805126373C41BD8E9AB1BD60977FF4EADBD35A01CB17F6FF76E205D7F52669BF6B4E2927CC784BFD974C906EAC50CB7FD5AD2V1g3H</vt:lpwstr>
      </vt:variant>
      <vt:variant>
        <vt:lpwstr/>
      </vt:variant>
      <vt:variant>
        <vt:i4>2031623</vt:i4>
      </vt:variant>
      <vt:variant>
        <vt:i4>33</vt:i4>
      </vt:variant>
      <vt:variant>
        <vt:i4>0</vt:i4>
      </vt:variant>
      <vt:variant>
        <vt:i4>5</vt:i4>
      </vt:variant>
      <vt:variant>
        <vt:lpwstr>consultantplus://offline/ref=2673A70C4C40C0D531E1F7D7C9E015C70550F2CBDC6EE0E25D6A208DADB41236650BE685E36E0D03D14239C9A3AC3A502C46D048BEFCf2H</vt:lpwstr>
      </vt:variant>
      <vt:variant>
        <vt:lpwstr/>
      </vt:variant>
      <vt:variant>
        <vt:i4>3080253</vt:i4>
      </vt:variant>
      <vt:variant>
        <vt:i4>30</vt:i4>
      </vt:variant>
      <vt:variant>
        <vt:i4>0</vt:i4>
      </vt:variant>
      <vt:variant>
        <vt:i4>5</vt:i4>
      </vt:variant>
      <vt:variant>
        <vt:lpwstr>consultantplus://offline/ref=C5BEFE409B02D4BD9A737E80D572DD8C327548518C6D84D10430AAB03898A2250E7386C7ECBB2944AD869CC82D70F7BFEB6A150B0BEE5E22D0dCH</vt:lpwstr>
      </vt:variant>
      <vt:variant>
        <vt:lpwstr/>
      </vt:variant>
      <vt:variant>
        <vt:i4>2555959</vt:i4>
      </vt:variant>
      <vt:variant>
        <vt:i4>27</vt:i4>
      </vt:variant>
      <vt:variant>
        <vt:i4>0</vt:i4>
      </vt:variant>
      <vt:variant>
        <vt:i4>5</vt:i4>
      </vt:variant>
      <vt:variant>
        <vt:lpwstr>consultantplus://offline/ref=C5BEFE409B02D4BD9A737E80D572DD8C327548518C6D84D10430AAB03898A2250E7386C1E8B07C14EFD8C599683BFAB9F476150FD1d4H</vt:lpwstr>
      </vt:variant>
      <vt:variant>
        <vt:lpwstr/>
      </vt:variant>
      <vt:variant>
        <vt:i4>3080295</vt:i4>
      </vt:variant>
      <vt:variant>
        <vt:i4>24</vt:i4>
      </vt:variant>
      <vt:variant>
        <vt:i4>0</vt:i4>
      </vt:variant>
      <vt:variant>
        <vt:i4>5</vt:i4>
      </vt:variant>
      <vt:variant>
        <vt:lpwstr>consultantplus://offline/ref=C5BEFE409B02D4BD9A737E80D572DD8C327548518C6D84D10430AAB03898A2250E7386C7ECBA2F44AB869CC82D70F7BFEB6A150B0BEE5E22D0dCH</vt:lpwstr>
      </vt:variant>
      <vt:variant>
        <vt:lpwstr/>
      </vt:variant>
      <vt:variant>
        <vt:i4>3080293</vt:i4>
      </vt:variant>
      <vt:variant>
        <vt:i4>21</vt:i4>
      </vt:variant>
      <vt:variant>
        <vt:i4>0</vt:i4>
      </vt:variant>
      <vt:variant>
        <vt:i4>5</vt:i4>
      </vt:variant>
      <vt:variant>
        <vt:lpwstr>consultantplus://offline/ref=C5BEFE409B02D4BD9A737E80D572DD8C327548518C6D84D10430AAB03898A2250E7386C7ECBB2B46AE869CC82D70F7BFEB6A150B0BEE5E22D0dCH</vt:lpwstr>
      </vt:variant>
      <vt:variant>
        <vt:lpwstr/>
      </vt:variant>
      <vt:variant>
        <vt:i4>3080240</vt:i4>
      </vt:variant>
      <vt:variant>
        <vt:i4>18</vt:i4>
      </vt:variant>
      <vt:variant>
        <vt:i4>0</vt:i4>
      </vt:variant>
      <vt:variant>
        <vt:i4>5</vt:i4>
      </vt:variant>
      <vt:variant>
        <vt:lpwstr>consultantplus://offline/ref=C5BEFE409B02D4BD9A737E80D572DD8C327548518C6D84D10430AAB03898A2250E7386C7ECBB2040AD869CC82D70F7BFEB6A150B0BEE5E22D0dCH</vt:lpwstr>
      </vt:variant>
      <vt:variant>
        <vt:lpwstr/>
      </vt:variant>
      <vt:variant>
        <vt:i4>7405621</vt:i4>
      </vt:variant>
      <vt:variant>
        <vt:i4>15</vt:i4>
      </vt:variant>
      <vt:variant>
        <vt:i4>0</vt:i4>
      </vt:variant>
      <vt:variant>
        <vt:i4>5</vt:i4>
      </vt:variant>
      <vt:variant>
        <vt:lpwstr>consultantplus://offline/ref=C5BEFE409B02D4BD9A737E80D572DD8C327548518C6D84D10430AAB03898A2250E7386C7EEBE294EFFDC8CCC6425FBA1EA720B0F15EED5dFH</vt:lpwstr>
      </vt:variant>
      <vt:variant>
        <vt:lpwstr/>
      </vt:variant>
      <vt:variant>
        <vt:i4>5046285</vt:i4>
      </vt:variant>
      <vt:variant>
        <vt:i4>12</vt:i4>
      </vt:variant>
      <vt:variant>
        <vt:i4>0</vt:i4>
      </vt:variant>
      <vt:variant>
        <vt:i4>5</vt:i4>
      </vt:variant>
      <vt:variant>
        <vt:lpwstr>consultantplus://offline/ref=C5BEFE409B02D4BD9A737E80D572DD8C327548518C6D84D10430AAB03898A2250E7386C2ECB32311FAC99D946924E4BFEC6A170D17DEdDH</vt:lpwstr>
      </vt:variant>
      <vt:variant>
        <vt:lpwstr/>
      </vt:variant>
      <vt:variant>
        <vt:i4>3080241</vt:i4>
      </vt:variant>
      <vt:variant>
        <vt:i4>9</vt:i4>
      </vt:variant>
      <vt:variant>
        <vt:i4>0</vt:i4>
      </vt:variant>
      <vt:variant>
        <vt:i4>5</vt:i4>
      </vt:variant>
      <vt:variant>
        <vt:lpwstr>consultantplus://offline/ref=C5BEFE409B02D4BD9A737E80D572DD8C327548518C6D84D10430AAB03898A2250E7386C7ECBB2146AB869CC82D70F7BFEB6A150B0BEE5E22D0dCH</vt:lpwstr>
      </vt:variant>
      <vt:variant>
        <vt:lpwstr/>
      </vt:variant>
      <vt:variant>
        <vt:i4>7274549</vt:i4>
      </vt:variant>
      <vt:variant>
        <vt:i4>6</vt:i4>
      </vt:variant>
      <vt:variant>
        <vt:i4>0</vt:i4>
      </vt:variant>
      <vt:variant>
        <vt:i4>5</vt:i4>
      </vt:variant>
      <vt:variant>
        <vt:lpwstr>http://www.zakupki.gov.ru/</vt:lpwstr>
      </vt:variant>
      <vt:variant>
        <vt:lpwstr/>
      </vt:variant>
      <vt:variant>
        <vt:i4>1900651</vt:i4>
      </vt:variant>
      <vt:variant>
        <vt:i4>3</vt:i4>
      </vt:variant>
      <vt:variant>
        <vt:i4>0</vt:i4>
      </vt:variant>
      <vt:variant>
        <vt:i4>5</vt:i4>
      </vt:variant>
      <vt:variant>
        <vt:lpwstr>mailto:to08@fas.gov.ru</vt:lpwstr>
      </vt:variant>
      <vt:variant>
        <vt:lpwstr/>
      </vt:variant>
      <vt:variant>
        <vt:i4>1900651</vt:i4>
      </vt:variant>
      <vt:variant>
        <vt:i4>0</vt:i4>
      </vt:variant>
      <vt:variant>
        <vt:i4>0</vt:i4>
      </vt:variant>
      <vt:variant>
        <vt:i4>5</vt:i4>
      </vt:variant>
      <vt:variant>
        <vt:lpwstr>mailto:to08@fas.gov.ru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cp:lastModifiedBy>Мукабенов Бадма Александрович</cp:lastModifiedBy>
  <cp:revision>55</cp:revision>
  <cp:lastPrinted>2021-06-01T17:41:00Z</cp:lastPrinted>
  <dcterms:created xsi:type="dcterms:W3CDTF">2022-12-08T15:19:00Z</dcterms:created>
  <dcterms:modified xsi:type="dcterms:W3CDTF">2022-12-08T15:19:00Z</dcterms:modified>
</cp:coreProperties>
</file>