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12184" w14:textId="70764040" w:rsidR="00BA2AFE" w:rsidRDefault="00BA2AFE" w:rsidP="0030732D">
      <w:pPr>
        <w:widowControl w:val="0"/>
        <w:tabs>
          <w:tab w:val="left" w:pos="5812"/>
        </w:tabs>
        <w:ind w:right="424"/>
        <w:jc w:val="center"/>
        <w:rPr>
          <w:sz w:val="26"/>
          <w:szCs w:val="26"/>
        </w:rPr>
      </w:pPr>
      <w:r>
        <w:rPr>
          <w:sz w:val="26"/>
          <w:szCs w:val="26"/>
        </w:rPr>
        <w:t>Р</w:t>
      </w:r>
      <w:r w:rsidR="00483AFE">
        <w:rPr>
          <w:sz w:val="26"/>
          <w:szCs w:val="26"/>
        </w:rPr>
        <w:t xml:space="preserve"> </w:t>
      </w:r>
      <w:r>
        <w:rPr>
          <w:sz w:val="26"/>
          <w:szCs w:val="26"/>
        </w:rPr>
        <w:t>Е</w:t>
      </w:r>
      <w:r w:rsidR="00483AFE">
        <w:rPr>
          <w:sz w:val="26"/>
          <w:szCs w:val="26"/>
        </w:rPr>
        <w:t xml:space="preserve"> </w:t>
      </w:r>
      <w:r>
        <w:rPr>
          <w:sz w:val="26"/>
          <w:szCs w:val="26"/>
        </w:rPr>
        <w:t>Ш</w:t>
      </w:r>
      <w:r w:rsidR="00483AFE">
        <w:rPr>
          <w:sz w:val="26"/>
          <w:szCs w:val="26"/>
        </w:rPr>
        <w:t xml:space="preserve"> </w:t>
      </w:r>
      <w:r>
        <w:rPr>
          <w:sz w:val="26"/>
          <w:szCs w:val="26"/>
        </w:rPr>
        <w:t>Е</w:t>
      </w:r>
      <w:r w:rsidR="00483AFE">
        <w:rPr>
          <w:sz w:val="26"/>
          <w:szCs w:val="26"/>
        </w:rPr>
        <w:t xml:space="preserve"> </w:t>
      </w:r>
      <w:r>
        <w:rPr>
          <w:sz w:val="26"/>
          <w:szCs w:val="26"/>
        </w:rPr>
        <w:t>Н</w:t>
      </w:r>
      <w:r w:rsidR="00483AFE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483AFE">
        <w:rPr>
          <w:sz w:val="26"/>
          <w:szCs w:val="26"/>
        </w:rPr>
        <w:t xml:space="preserve"> </w:t>
      </w:r>
      <w:r>
        <w:rPr>
          <w:sz w:val="26"/>
          <w:szCs w:val="26"/>
        </w:rPr>
        <w:t>Е № РНП-</w:t>
      </w:r>
      <w:r w:rsidR="00580763">
        <w:rPr>
          <w:sz w:val="26"/>
          <w:szCs w:val="26"/>
        </w:rPr>
        <w:t>63-</w:t>
      </w:r>
      <w:r w:rsidR="00932AB4">
        <w:rPr>
          <w:sz w:val="26"/>
          <w:szCs w:val="26"/>
        </w:rPr>
        <w:t>24</w:t>
      </w:r>
      <w:r w:rsidR="00034CDD">
        <w:rPr>
          <w:sz w:val="26"/>
          <w:szCs w:val="26"/>
        </w:rPr>
        <w:t>7</w:t>
      </w:r>
    </w:p>
    <w:p w14:paraId="0EE26686" w14:textId="77777777" w:rsidR="00A3207E" w:rsidRDefault="00A3207E" w:rsidP="00D610D0">
      <w:pPr>
        <w:widowControl w:val="0"/>
        <w:tabs>
          <w:tab w:val="left" w:pos="5812"/>
        </w:tabs>
        <w:ind w:right="424"/>
        <w:rPr>
          <w:sz w:val="26"/>
          <w:szCs w:val="26"/>
        </w:rPr>
      </w:pPr>
    </w:p>
    <w:p w14:paraId="7F0FA3F5" w14:textId="77777777" w:rsidR="00BA2AFE" w:rsidRDefault="00BA2AFE" w:rsidP="0030732D">
      <w:pPr>
        <w:widowControl w:val="0"/>
        <w:tabs>
          <w:tab w:val="left" w:pos="5812"/>
        </w:tabs>
        <w:ind w:right="424"/>
        <w:rPr>
          <w:sz w:val="26"/>
          <w:szCs w:val="26"/>
        </w:rPr>
      </w:pPr>
      <w:r>
        <w:rPr>
          <w:sz w:val="26"/>
          <w:szCs w:val="26"/>
        </w:rPr>
        <w:t>Резолютивная часть оглашена</w:t>
      </w:r>
    </w:p>
    <w:p w14:paraId="1611FA7F" w14:textId="2548A0BC" w:rsidR="00BA2AFE" w:rsidRDefault="001E351B" w:rsidP="0030732D">
      <w:pPr>
        <w:widowControl w:val="0"/>
        <w:tabs>
          <w:tab w:val="left" w:pos="5529"/>
        </w:tabs>
        <w:ind w:right="424"/>
        <w:rPr>
          <w:sz w:val="26"/>
          <w:szCs w:val="26"/>
        </w:rPr>
      </w:pPr>
      <w:r>
        <w:rPr>
          <w:sz w:val="26"/>
          <w:szCs w:val="26"/>
        </w:rPr>
        <w:t>2</w:t>
      </w:r>
      <w:r w:rsidR="00034CDD">
        <w:rPr>
          <w:sz w:val="26"/>
          <w:szCs w:val="26"/>
        </w:rPr>
        <w:t>3</w:t>
      </w:r>
      <w:r w:rsidR="008C1192">
        <w:rPr>
          <w:sz w:val="26"/>
          <w:szCs w:val="26"/>
        </w:rPr>
        <w:t>.</w:t>
      </w:r>
      <w:r w:rsidR="00553F3A">
        <w:rPr>
          <w:sz w:val="26"/>
          <w:szCs w:val="26"/>
        </w:rPr>
        <w:t>0</w:t>
      </w:r>
      <w:r w:rsidR="00E121BD">
        <w:rPr>
          <w:sz w:val="26"/>
          <w:szCs w:val="26"/>
        </w:rPr>
        <w:t>7</w:t>
      </w:r>
      <w:r w:rsidR="008C1192">
        <w:rPr>
          <w:sz w:val="26"/>
          <w:szCs w:val="26"/>
        </w:rPr>
        <w:t>.</w:t>
      </w:r>
      <w:r w:rsidR="001B0799">
        <w:rPr>
          <w:sz w:val="26"/>
          <w:szCs w:val="26"/>
        </w:rPr>
        <w:t>20</w:t>
      </w:r>
      <w:r w:rsidR="00BA2AFE">
        <w:rPr>
          <w:sz w:val="26"/>
          <w:szCs w:val="26"/>
        </w:rPr>
        <w:t>2</w:t>
      </w:r>
      <w:r w:rsidR="009A1A5F" w:rsidRPr="004E1EC7">
        <w:rPr>
          <w:sz w:val="26"/>
          <w:szCs w:val="26"/>
        </w:rPr>
        <w:t>5</w:t>
      </w:r>
      <w:r w:rsidR="00BA2AFE">
        <w:rPr>
          <w:sz w:val="26"/>
          <w:szCs w:val="26"/>
        </w:rPr>
        <w:t xml:space="preserve">                                                                        </w:t>
      </w:r>
      <w:r w:rsidR="00B05993">
        <w:rPr>
          <w:sz w:val="26"/>
          <w:szCs w:val="26"/>
        </w:rPr>
        <w:t xml:space="preserve">         </w:t>
      </w:r>
      <w:r w:rsidR="00BA2AFE">
        <w:rPr>
          <w:sz w:val="26"/>
          <w:szCs w:val="26"/>
        </w:rPr>
        <w:t xml:space="preserve">                                 </w:t>
      </w:r>
      <w:r w:rsidR="001D0762">
        <w:rPr>
          <w:sz w:val="26"/>
          <w:szCs w:val="26"/>
        </w:rPr>
        <w:t xml:space="preserve"> </w:t>
      </w:r>
      <w:r w:rsidR="00BA2AFE">
        <w:rPr>
          <w:sz w:val="26"/>
          <w:szCs w:val="26"/>
        </w:rPr>
        <w:t>г.  Самара</w:t>
      </w:r>
    </w:p>
    <w:p w14:paraId="05BEA959" w14:textId="77777777" w:rsidR="00AE7831" w:rsidRDefault="00AE7831" w:rsidP="00D610D0">
      <w:pPr>
        <w:ind w:right="424"/>
        <w:jc w:val="both"/>
        <w:rPr>
          <w:rFonts w:eastAsia="Calibri"/>
          <w:sz w:val="26"/>
          <w:szCs w:val="26"/>
          <w:lang w:eastAsia="ru-RU"/>
        </w:rPr>
      </w:pPr>
    </w:p>
    <w:p w14:paraId="4E6F6B6D" w14:textId="02D7EBEE" w:rsidR="00BA2AFE" w:rsidRPr="00CC6EED" w:rsidRDefault="00BA2AFE" w:rsidP="0030732D">
      <w:pPr>
        <w:ind w:right="424" w:firstLine="709"/>
        <w:jc w:val="both"/>
        <w:rPr>
          <w:sz w:val="26"/>
          <w:szCs w:val="26"/>
        </w:rPr>
      </w:pPr>
      <w:r w:rsidRPr="00CC6EED">
        <w:rPr>
          <w:rFonts w:eastAsia="Calibri"/>
          <w:sz w:val="26"/>
          <w:szCs w:val="26"/>
          <w:lang w:eastAsia="ru-RU"/>
        </w:rPr>
        <w:t>Комиссия Управления Федеральной антимонопольной службы по Самарской области (далее - Комиссия Самарского УФАС России</w:t>
      </w:r>
      <w:r w:rsidR="00251454">
        <w:rPr>
          <w:rFonts w:eastAsia="Calibri"/>
          <w:sz w:val="26"/>
          <w:szCs w:val="26"/>
          <w:lang w:eastAsia="ru-RU"/>
        </w:rPr>
        <w:t>, Комиссия</w:t>
      </w:r>
      <w:r w:rsidRPr="00CC6EED">
        <w:rPr>
          <w:rFonts w:eastAsia="Calibri"/>
          <w:sz w:val="26"/>
          <w:szCs w:val="26"/>
          <w:lang w:eastAsia="ru-RU"/>
        </w:rPr>
        <w:t>)</w:t>
      </w:r>
      <w:r w:rsidR="00946156" w:rsidRPr="00CC6EED">
        <w:rPr>
          <w:sz w:val="26"/>
          <w:szCs w:val="26"/>
        </w:rPr>
        <w:t>,</w:t>
      </w:r>
    </w:p>
    <w:p w14:paraId="7D9D8A3F" w14:textId="16523929" w:rsidR="00D24C16" w:rsidRDefault="00FF2B96" w:rsidP="00D24C16">
      <w:pPr>
        <w:ind w:right="424" w:firstLine="709"/>
        <w:jc w:val="both"/>
        <w:rPr>
          <w:sz w:val="26"/>
          <w:szCs w:val="26"/>
        </w:rPr>
      </w:pPr>
      <w:r w:rsidRPr="00CC6EED">
        <w:rPr>
          <w:sz w:val="26"/>
          <w:szCs w:val="26"/>
        </w:rPr>
        <w:t>рассмотрев в соответствии со статьей 104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системе), Постановлением Правительства РФ от 30.06.2021 № 1078 «</w:t>
      </w:r>
      <w:r w:rsidRPr="00CC6EED">
        <w:rPr>
          <w:rFonts w:eastAsiaTheme="minorHAnsi"/>
          <w:sz w:val="26"/>
          <w:szCs w:val="26"/>
          <w:lang w:eastAsia="en-US"/>
        </w:rPr>
        <w:t>О порядке ведения реестра недобросовестных поставщиков (подрядчиков, исполнителей), 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</w:t>
      </w:r>
      <w:r w:rsidRPr="00CC6EED">
        <w:rPr>
          <w:sz w:val="26"/>
          <w:szCs w:val="26"/>
        </w:rPr>
        <w:t>»</w:t>
      </w:r>
      <w:r w:rsidR="007F11A4">
        <w:rPr>
          <w:sz w:val="26"/>
          <w:szCs w:val="26"/>
        </w:rPr>
        <w:t xml:space="preserve"> (далее – ПП № </w:t>
      </w:r>
      <w:r w:rsidR="007F11A4" w:rsidRPr="008E6254">
        <w:rPr>
          <w:sz w:val="26"/>
          <w:szCs w:val="26"/>
        </w:rPr>
        <w:t>1078</w:t>
      </w:r>
      <w:r w:rsidR="007F11A4">
        <w:rPr>
          <w:sz w:val="26"/>
          <w:szCs w:val="26"/>
        </w:rPr>
        <w:t>)</w:t>
      </w:r>
      <w:r w:rsidRPr="00CC6EED">
        <w:rPr>
          <w:sz w:val="26"/>
          <w:szCs w:val="26"/>
        </w:rPr>
        <w:t xml:space="preserve"> </w:t>
      </w:r>
      <w:r w:rsidR="001D0762" w:rsidRPr="00CC6EED">
        <w:rPr>
          <w:sz w:val="26"/>
          <w:szCs w:val="26"/>
        </w:rPr>
        <w:t>обращение</w:t>
      </w:r>
      <w:r w:rsidR="009A1A5F">
        <w:rPr>
          <w:sz w:val="26"/>
          <w:szCs w:val="26"/>
        </w:rPr>
        <w:t xml:space="preserve"> </w:t>
      </w:r>
      <w:r w:rsidR="00034CDD" w:rsidRPr="00034CDD">
        <w:rPr>
          <w:sz w:val="26"/>
          <w:szCs w:val="26"/>
        </w:rPr>
        <w:t>Администраци</w:t>
      </w:r>
      <w:r w:rsidR="00034CDD">
        <w:rPr>
          <w:sz w:val="26"/>
          <w:szCs w:val="26"/>
        </w:rPr>
        <w:t>и</w:t>
      </w:r>
      <w:r w:rsidR="00034CDD" w:rsidRPr="00034CDD">
        <w:rPr>
          <w:sz w:val="26"/>
          <w:szCs w:val="26"/>
        </w:rPr>
        <w:t xml:space="preserve"> сельского поселения Серноводск муниципального района Сергиевский Самарской области </w:t>
      </w:r>
      <w:r w:rsidR="00A3207E" w:rsidRPr="00CC6EED">
        <w:rPr>
          <w:sz w:val="26"/>
          <w:szCs w:val="26"/>
          <w:shd w:val="clear" w:color="auto" w:fill="FFFFFF"/>
        </w:rPr>
        <w:t xml:space="preserve">(далее - Заказчик) </w:t>
      </w:r>
      <w:r w:rsidR="00BE4E54" w:rsidRPr="00CC6EED">
        <w:rPr>
          <w:sz w:val="26"/>
          <w:szCs w:val="26"/>
        </w:rPr>
        <w:t xml:space="preserve">о включении сведений </w:t>
      </w:r>
      <w:r w:rsidR="00553F3A" w:rsidRPr="00CC6EED">
        <w:rPr>
          <w:sz w:val="26"/>
          <w:szCs w:val="26"/>
        </w:rPr>
        <w:t xml:space="preserve">об </w:t>
      </w:r>
      <w:bookmarkStart w:id="0" w:name="_Hlk138775665"/>
      <w:r w:rsidR="00561CDD">
        <w:rPr>
          <w:sz w:val="26"/>
          <w:szCs w:val="26"/>
          <w:bdr w:val="none" w:sz="0" w:space="0" w:color="auto" w:frame="1"/>
        </w:rPr>
        <w:t xml:space="preserve">ИП </w:t>
      </w:r>
      <w:r w:rsidR="008D5DED" w:rsidRPr="006328F2">
        <w:rPr>
          <w:sz w:val="26"/>
          <w:szCs w:val="26"/>
          <w:bdr w:val="none" w:sz="0" w:space="0" w:color="auto" w:frame="1"/>
        </w:rPr>
        <w:t xml:space="preserve">Степаняне Хачатуре Степановиче </w:t>
      </w:r>
      <w:r w:rsidR="00C879A7">
        <w:rPr>
          <w:sz w:val="26"/>
          <w:szCs w:val="26"/>
        </w:rPr>
        <w:t xml:space="preserve">(далее – </w:t>
      </w:r>
      <w:r w:rsidR="00561CDD">
        <w:rPr>
          <w:sz w:val="26"/>
          <w:szCs w:val="26"/>
        </w:rPr>
        <w:t>ИП</w:t>
      </w:r>
      <w:r w:rsidR="00C879A7">
        <w:rPr>
          <w:sz w:val="26"/>
          <w:szCs w:val="26"/>
        </w:rPr>
        <w:t>)</w:t>
      </w:r>
      <w:r w:rsidR="00E121BD" w:rsidRPr="00E121BD">
        <w:rPr>
          <w:sz w:val="26"/>
          <w:szCs w:val="26"/>
        </w:rPr>
        <w:t xml:space="preserve"> в Реестр недобросовестных поставщиков в связи с уклонением участника закупки от заключения контракта по итогам </w:t>
      </w:r>
      <w:bookmarkStart w:id="1" w:name="_Hlk111802085"/>
      <w:bookmarkStart w:id="2" w:name="_Hlk117583068"/>
      <w:bookmarkStart w:id="3" w:name="_Hlk109129012"/>
      <w:bookmarkStart w:id="4" w:name="_Hlk106615188"/>
      <w:r w:rsidR="00E121BD" w:rsidRPr="00E121BD">
        <w:rPr>
          <w:sz w:val="26"/>
          <w:szCs w:val="26"/>
        </w:rPr>
        <w:t xml:space="preserve">электронного аукциона </w:t>
      </w:r>
      <w:r w:rsidR="009A1A5F">
        <w:rPr>
          <w:sz w:val="26"/>
          <w:szCs w:val="26"/>
        </w:rPr>
        <w:t xml:space="preserve">по объекту закупки: </w:t>
      </w:r>
      <w:r w:rsidR="00E121BD" w:rsidRPr="00E121BD">
        <w:rPr>
          <w:sz w:val="26"/>
          <w:szCs w:val="26"/>
        </w:rPr>
        <w:t xml:space="preserve"> </w:t>
      </w:r>
      <w:bookmarkEnd w:id="1"/>
      <w:bookmarkEnd w:id="2"/>
      <w:bookmarkEnd w:id="3"/>
      <w:r w:rsidR="000A5B7D">
        <w:rPr>
          <w:sz w:val="26"/>
          <w:szCs w:val="26"/>
          <w:shd w:val="clear" w:color="auto" w:fill="FFFFFF"/>
        </w:rPr>
        <w:t>«</w:t>
      </w:r>
      <w:r w:rsidR="000A5B7D" w:rsidRPr="00F42961">
        <w:rPr>
          <w:sz w:val="26"/>
          <w:szCs w:val="26"/>
          <w:shd w:val="clear" w:color="auto" w:fill="FFFFFF"/>
        </w:rPr>
        <w:t>Вечная память</w:t>
      </w:r>
      <w:r w:rsidR="000A5B7D">
        <w:rPr>
          <w:sz w:val="26"/>
          <w:szCs w:val="26"/>
          <w:shd w:val="clear" w:color="auto" w:fill="FFFFFF"/>
        </w:rPr>
        <w:t>»</w:t>
      </w:r>
      <w:r w:rsidR="000A5B7D" w:rsidRPr="00F42961">
        <w:rPr>
          <w:sz w:val="26"/>
          <w:szCs w:val="26"/>
          <w:shd w:val="clear" w:color="auto" w:fill="FFFFFF"/>
        </w:rPr>
        <w:t xml:space="preserve"> - замена части ограждения нового кладбища в поселке Серноводск </w:t>
      </w:r>
      <w:r w:rsidR="000A5B7D" w:rsidRPr="006328F2">
        <w:rPr>
          <w:sz w:val="26"/>
          <w:szCs w:val="26"/>
          <w:shd w:val="clear" w:color="auto" w:fill="FFFFFF"/>
        </w:rPr>
        <w:t xml:space="preserve">(Извещение № </w:t>
      </w:r>
      <w:r w:rsidR="000A5B7D" w:rsidRPr="00C66E29">
        <w:rPr>
          <w:sz w:val="26"/>
          <w:szCs w:val="26"/>
          <w:shd w:val="clear" w:color="auto" w:fill="FFFFFF"/>
        </w:rPr>
        <w:t>0142300040825000021</w:t>
      </w:r>
      <w:r w:rsidR="000A5B7D" w:rsidRPr="006328F2">
        <w:rPr>
          <w:sz w:val="26"/>
          <w:szCs w:val="26"/>
        </w:rPr>
        <w:t xml:space="preserve">, начальная (максимальная) цена контракта – </w:t>
      </w:r>
      <w:r w:rsidR="000A5B7D" w:rsidRPr="00810537">
        <w:rPr>
          <w:sz w:val="26"/>
          <w:szCs w:val="26"/>
        </w:rPr>
        <w:t xml:space="preserve">2 000 000,00 </w:t>
      </w:r>
      <w:r w:rsidR="000A5B7D" w:rsidRPr="006328F2">
        <w:rPr>
          <w:sz w:val="26"/>
          <w:szCs w:val="26"/>
        </w:rPr>
        <w:t>руб</w:t>
      </w:r>
      <w:r w:rsidR="00E121BD" w:rsidRPr="00E121BD">
        <w:rPr>
          <w:sz w:val="26"/>
          <w:szCs w:val="26"/>
        </w:rPr>
        <w:t>.).</w:t>
      </w:r>
      <w:bookmarkEnd w:id="0"/>
      <w:bookmarkEnd w:id="4"/>
    </w:p>
    <w:p w14:paraId="5FE09202" w14:textId="50947DAA" w:rsidR="00801DE8" w:rsidRDefault="00801DE8" w:rsidP="001B67A8">
      <w:pPr>
        <w:ind w:right="424" w:firstLine="709"/>
        <w:jc w:val="both"/>
        <w:rPr>
          <w:rFonts w:eastAsia="Calibri"/>
          <w:sz w:val="26"/>
          <w:szCs w:val="26"/>
          <w:lang w:eastAsia="ru-RU"/>
        </w:rPr>
      </w:pPr>
      <w:r>
        <w:rPr>
          <w:sz w:val="26"/>
          <w:szCs w:val="26"/>
        </w:rPr>
        <w:t xml:space="preserve">в отсутствие представителей от Заказчика, </w:t>
      </w:r>
      <w:r>
        <w:rPr>
          <w:rFonts w:eastAsia="Calibri"/>
          <w:sz w:val="26"/>
          <w:szCs w:val="26"/>
          <w:lang w:eastAsia="ru-RU"/>
        </w:rPr>
        <w:t>Уполномоченного органа, ИП (</w:t>
      </w:r>
      <w:r>
        <w:rPr>
          <w:sz w:val="26"/>
          <w:szCs w:val="26"/>
        </w:rPr>
        <w:t>уведомлены надлежащим образом),</w:t>
      </w:r>
    </w:p>
    <w:p w14:paraId="3C0E1C19" w14:textId="02B93BF7" w:rsidR="00BA2AFE" w:rsidRPr="001B67A8" w:rsidRDefault="007C4E32" w:rsidP="001B67A8">
      <w:pPr>
        <w:ind w:right="424"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ru-RU"/>
        </w:rPr>
        <w:t xml:space="preserve">после перерыва, </w:t>
      </w:r>
      <w:r w:rsidR="00BE4E54">
        <w:rPr>
          <w:rFonts w:eastAsia="Calibri"/>
          <w:sz w:val="26"/>
          <w:szCs w:val="26"/>
          <w:lang w:eastAsia="ru-RU"/>
        </w:rPr>
        <w:t>в присутствии представител</w:t>
      </w:r>
      <w:r w:rsidR="008C1192">
        <w:rPr>
          <w:rFonts w:eastAsia="Calibri"/>
          <w:sz w:val="26"/>
          <w:szCs w:val="26"/>
          <w:lang w:eastAsia="ru-RU"/>
        </w:rPr>
        <w:t>ей</w:t>
      </w:r>
      <w:r w:rsidR="00483AFE">
        <w:rPr>
          <w:rFonts w:eastAsia="Calibri"/>
          <w:sz w:val="26"/>
          <w:szCs w:val="26"/>
          <w:lang w:eastAsia="ru-RU"/>
        </w:rPr>
        <w:t xml:space="preserve"> от</w:t>
      </w:r>
      <w:r w:rsidR="001D2F9C" w:rsidRPr="001D2F9C">
        <w:rPr>
          <w:sz w:val="26"/>
          <w:szCs w:val="26"/>
        </w:rPr>
        <w:t xml:space="preserve"> </w:t>
      </w:r>
      <w:r w:rsidR="001D2F9C">
        <w:rPr>
          <w:sz w:val="26"/>
          <w:szCs w:val="26"/>
        </w:rPr>
        <w:t>Заказчика (глава сельского поселения)</w:t>
      </w:r>
      <w:r w:rsidR="00483AFE">
        <w:rPr>
          <w:rFonts w:eastAsia="Calibri"/>
          <w:sz w:val="26"/>
          <w:szCs w:val="26"/>
          <w:lang w:eastAsia="ru-RU"/>
        </w:rPr>
        <w:t xml:space="preserve"> </w:t>
      </w:r>
      <w:r w:rsidR="00F663AD">
        <w:rPr>
          <w:rFonts w:eastAsia="Calibri"/>
          <w:sz w:val="26"/>
          <w:szCs w:val="26"/>
          <w:lang w:eastAsia="ru-RU"/>
        </w:rPr>
        <w:t>ИП</w:t>
      </w:r>
      <w:r w:rsidR="00752175">
        <w:rPr>
          <w:rFonts w:eastAsia="Calibri"/>
          <w:sz w:val="26"/>
          <w:szCs w:val="26"/>
          <w:lang w:eastAsia="ru-RU"/>
        </w:rPr>
        <w:t xml:space="preserve"> (доверенность)</w:t>
      </w:r>
      <w:r w:rsidR="00A277B0">
        <w:rPr>
          <w:rFonts w:eastAsia="Calibri"/>
          <w:sz w:val="26"/>
          <w:szCs w:val="26"/>
          <w:lang w:eastAsia="ru-RU"/>
        </w:rPr>
        <w:t xml:space="preserve">, </w:t>
      </w:r>
      <w:r w:rsidR="003D5C03">
        <w:rPr>
          <w:sz w:val="26"/>
          <w:szCs w:val="26"/>
        </w:rPr>
        <w:t xml:space="preserve">в отсутствие представителей </w:t>
      </w:r>
      <w:r w:rsidR="00A277B0">
        <w:rPr>
          <w:rFonts w:eastAsia="Calibri"/>
          <w:sz w:val="26"/>
          <w:szCs w:val="26"/>
          <w:lang w:eastAsia="ru-RU"/>
        </w:rPr>
        <w:t>Уполномоченного органа</w:t>
      </w:r>
      <w:r w:rsidR="003D5C03">
        <w:rPr>
          <w:rFonts w:eastAsia="Calibri"/>
          <w:sz w:val="26"/>
          <w:szCs w:val="26"/>
          <w:lang w:eastAsia="ru-RU"/>
        </w:rPr>
        <w:t xml:space="preserve"> (</w:t>
      </w:r>
      <w:r w:rsidR="003D5C03">
        <w:rPr>
          <w:sz w:val="26"/>
          <w:szCs w:val="26"/>
        </w:rPr>
        <w:t>уведомлены надлежащим образом),</w:t>
      </w:r>
    </w:p>
    <w:p w14:paraId="05ACFAC3" w14:textId="77777777" w:rsidR="00BE4E54" w:rsidRDefault="00BE4E54" w:rsidP="0030732D">
      <w:pPr>
        <w:autoSpaceDN w:val="0"/>
        <w:ind w:right="424" w:firstLine="709"/>
        <w:jc w:val="both"/>
        <w:rPr>
          <w:sz w:val="26"/>
          <w:szCs w:val="26"/>
        </w:rPr>
      </w:pPr>
    </w:p>
    <w:p w14:paraId="0458B7BD" w14:textId="27156579" w:rsidR="00BA2AFE" w:rsidRDefault="00BA2AFE" w:rsidP="005907BA">
      <w:pPr>
        <w:widowControl w:val="0"/>
        <w:ind w:right="424"/>
        <w:jc w:val="center"/>
        <w:rPr>
          <w:sz w:val="26"/>
          <w:szCs w:val="26"/>
        </w:rPr>
      </w:pPr>
      <w:r>
        <w:rPr>
          <w:sz w:val="26"/>
          <w:szCs w:val="26"/>
        </w:rPr>
        <w:t>У</w:t>
      </w:r>
      <w:r w:rsidR="00483AFE">
        <w:rPr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 w:rsidR="00483AFE">
        <w:rPr>
          <w:sz w:val="26"/>
          <w:szCs w:val="26"/>
        </w:rPr>
        <w:t xml:space="preserve"> </w:t>
      </w:r>
      <w:r>
        <w:rPr>
          <w:sz w:val="26"/>
          <w:szCs w:val="26"/>
        </w:rPr>
        <w:t>Т</w:t>
      </w:r>
      <w:r w:rsidR="00483AFE">
        <w:rPr>
          <w:sz w:val="26"/>
          <w:szCs w:val="26"/>
        </w:rPr>
        <w:t xml:space="preserve"> </w:t>
      </w:r>
      <w:r>
        <w:rPr>
          <w:sz w:val="26"/>
          <w:szCs w:val="26"/>
        </w:rPr>
        <w:t>А</w:t>
      </w:r>
      <w:r w:rsidR="00483AFE">
        <w:rPr>
          <w:sz w:val="26"/>
          <w:szCs w:val="26"/>
        </w:rPr>
        <w:t xml:space="preserve"> </w:t>
      </w:r>
      <w:r>
        <w:rPr>
          <w:sz w:val="26"/>
          <w:szCs w:val="26"/>
        </w:rPr>
        <w:t>Н</w:t>
      </w:r>
      <w:r w:rsidR="00483AFE">
        <w:rPr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 w:rsidR="00483AFE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483AFE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483AFE">
        <w:rPr>
          <w:sz w:val="26"/>
          <w:szCs w:val="26"/>
        </w:rPr>
        <w:t xml:space="preserve"> </w:t>
      </w:r>
      <w:r>
        <w:rPr>
          <w:sz w:val="26"/>
          <w:szCs w:val="26"/>
        </w:rPr>
        <w:t>Л</w:t>
      </w:r>
      <w:r w:rsidR="00483AFE">
        <w:rPr>
          <w:sz w:val="26"/>
          <w:szCs w:val="26"/>
        </w:rPr>
        <w:t xml:space="preserve"> </w:t>
      </w:r>
      <w:r>
        <w:rPr>
          <w:sz w:val="26"/>
          <w:szCs w:val="26"/>
        </w:rPr>
        <w:t>А:</w:t>
      </w:r>
    </w:p>
    <w:p w14:paraId="5A8D7A2B" w14:textId="77777777" w:rsidR="00BA2AFE" w:rsidRDefault="00BA2AFE" w:rsidP="00E91525">
      <w:pPr>
        <w:widowControl w:val="0"/>
        <w:ind w:right="424" w:firstLine="709"/>
        <w:rPr>
          <w:sz w:val="26"/>
          <w:szCs w:val="26"/>
        </w:rPr>
      </w:pPr>
    </w:p>
    <w:p w14:paraId="5077AD5B" w14:textId="50D1F4F7" w:rsidR="001B67A8" w:rsidRPr="00163A67" w:rsidRDefault="00400420" w:rsidP="001B67A8">
      <w:pPr>
        <w:widowControl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26</w:t>
      </w:r>
      <w:r w:rsidR="001B67A8" w:rsidRPr="00163A67">
        <w:rPr>
          <w:sz w:val="26"/>
          <w:szCs w:val="26"/>
          <w:shd w:val="clear" w:color="auto" w:fill="FFFFFF"/>
        </w:rPr>
        <w:t>.0</w:t>
      </w:r>
      <w:r w:rsidR="000C2132">
        <w:rPr>
          <w:sz w:val="26"/>
          <w:szCs w:val="26"/>
          <w:shd w:val="clear" w:color="auto" w:fill="FFFFFF"/>
        </w:rPr>
        <w:t>6</w:t>
      </w:r>
      <w:r w:rsidR="001B67A8" w:rsidRPr="00163A67">
        <w:rPr>
          <w:sz w:val="26"/>
          <w:szCs w:val="26"/>
          <w:shd w:val="clear" w:color="auto" w:fill="FFFFFF"/>
        </w:rPr>
        <w:t xml:space="preserve">.2025 </w:t>
      </w:r>
      <w:r w:rsidR="001B67A8" w:rsidRPr="00163A67">
        <w:rPr>
          <w:sz w:val="26"/>
          <w:szCs w:val="26"/>
        </w:rPr>
        <w:t>в Единой информационной системе (далее – ЕИС) размещено извещение №</w:t>
      </w:r>
      <w:r w:rsidR="001B67A8" w:rsidRPr="00163A67">
        <w:rPr>
          <w:sz w:val="26"/>
          <w:szCs w:val="26"/>
          <w:shd w:val="clear" w:color="auto" w:fill="FFFFFF"/>
        </w:rPr>
        <w:t xml:space="preserve"> </w:t>
      </w:r>
      <w:r w:rsidRPr="00C66E29">
        <w:rPr>
          <w:sz w:val="26"/>
          <w:szCs w:val="26"/>
          <w:shd w:val="clear" w:color="auto" w:fill="FFFFFF"/>
        </w:rPr>
        <w:t>0142300040825000021</w:t>
      </w:r>
      <w:r w:rsidR="009015CF">
        <w:rPr>
          <w:sz w:val="26"/>
          <w:szCs w:val="26"/>
          <w:shd w:val="clear" w:color="auto" w:fill="FFFFFF"/>
        </w:rPr>
        <w:t xml:space="preserve"> </w:t>
      </w:r>
      <w:r w:rsidR="001B67A8" w:rsidRPr="00163A67">
        <w:rPr>
          <w:sz w:val="26"/>
          <w:szCs w:val="26"/>
        </w:rPr>
        <w:t>о проведении аукциона в электронной форме.</w:t>
      </w:r>
    </w:p>
    <w:p w14:paraId="1A424A83" w14:textId="6A6CEBB4" w:rsidR="001B67A8" w:rsidRPr="00163A67" w:rsidRDefault="001B67A8" w:rsidP="001B67A8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163A67">
        <w:rPr>
          <w:sz w:val="26"/>
          <w:szCs w:val="26"/>
        </w:rPr>
        <w:t xml:space="preserve">Согласно протоколу подведения итогов от </w:t>
      </w:r>
      <w:r w:rsidR="000C4B84">
        <w:rPr>
          <w:sz w:val="26"/>
          <w:szCs w:val="26"/>
          <w:shd w:val="clear" w:color="auto" w:fill="FFFFFF"/>
        </w:rPr>
        <w:t>07</w:t>
      </w:r>
      <w:r w:rsidRPr="00163A67">
        <w:rPr>
          <w:sz w:val="26"/>
          <w:szCs w:val="26"/>
          <w:shd w:val="clear" w:color="auto" w:fill="FFFFFF"/>
        </w:rPr>
        <w:t>.0</w:t>
      </w:r>
      <w:r w:rsidR="00445310">
        <w:rPr>
          <w:sz w:val="26"/>
          <w:szCs w:val="26"/>
          <w:shd w:val="clear" w:color="auto" w:fill="FFFFFF"/>
        </w:rPr>
        <w:t>7</w:t>
      </w:r>
      <w:r w:rsidRPr="00163A67">
        <w:rPr>
          <w:sz w:val="26"/>
          <w:szCs w:val="26"/>
          <w:shd w:val="clear" w:color="auto" w:fill="FFFFFF"/>
        </w:rPr>
        <w:t xml:space="preserve">.2025 </w:t>
      </w:r>
      <w:r w:rsidRPr="00163A67">
        <w:rPr>
          <w:sz w:val="26"/>
          <w:szCs w:val="26"/>
        </w:rPr>
        <w:t>№</w:t>
      </w:r>
      <w:r w:rsidRPr="00163A67">
        <w:rPr>
          <w:sz w:val="26"/>
          <w:szCs w:val="26"/>
          <w:shd w:val="clear" w:color="auto" w:fill="FFFFFF"/>
        </w:rPr>
        <w:t xml:space="preserve">ИЭА1 </w:t>
      </w:r>
      <w:r w:rsidRPr="00163A67">
        <w:rPr>
          <w:sz w:val="26"/>
          <w:szCs w:val="26"/>
        </w:rPr>
        <w:t>победителем закупки признан</w:t>
      </w:r>
      <w:r w:rsidR="003F519F">
        <w:rPr>
          <w:sz w:val="26"/>
          <w:szCs w:val="26"/>
        </w:rPr>
        <w:t xml:space="preserve"> ИП</w:t>
      </w:r>
      <w:r w:rsidRPr="00163A67">
        <w:rPr>
          <w:sz w:val="26"/>
          <w:szCs w:val="26"/>
        </w:rPr>
        <w:t>.</w:t>
      </w:r>
    </w:p>
    <w:p w14:paraId="7C313DE1" w14:textId="77777777" w:rsidR="001B67A8" w:rsidRPr="00163A67" w:rsidRDefault="001B67A8" w:rsidP="001B67A8">
      <w:pPr>
        <w:widowControl w:val="0"/>
        <w:ind w:firstLine="709"/>
        <w:contextualSpacing/>
        <w:jc w:val="both"/>
        <w:rPr>
          <w:sz w:val="26"/>
          <w:szCs w:val="26"/>
          <w:shd w:val="clear" w:color="auto" w:fill="FFFFFF"/>
        </w:rPr>
      </w:pPr>
      <w:r w:rsidRPr="00163A67">
        <w:rPr>
          <w:sz w:val="26"/>
          <w:szCs w:val="26"/>
          <w:shd w:val="clear" w:color="auto" w:fill="FFFFFF"/>
        </w:rPr>
        <w:t xml:space="preserve">Согласно части 1 статьи 51 Закона  о контрактной системе по результатам электронной процедуры контракт заключается с победителем определения поставщика (подрядчика, исполнителя), а в случаях, предусмотренных настоящим Федеральным законом, с иным участником закупки не ранее чем через десять дней (если настоящим Федеральным законом не установлено иное) с даты размещения в единой информационной системе протокола подведения итогов определения поставщика (подрядчика, исполнителя), протокола, предусмотренного подпунктом </w:t>
      </w:r>
      <w:r>
        <w:rPr>
          <w:sz w:val="26"/>
          <w:szCs w:val="26"/>
          <w:shd w:val="clear" w:color="auto" w:fill="FFFFFF"/>
        </w:rPr>
        <w:t>«</w:t>
      </w:r>
      <w:r w:rsidRPr="00163A67">
        <w:rPr>
          <w:sz w:val="26"/>
          <w:szCs w:val="26"/>
          <w:shd w:val="clear" w:color="auto" w:fill="FFFFFF"/>
        </w:rPr>
        <w:t>а</w:t>
      </w:r>
      <w:r>
        <w:rPr>
          <w:sz w:val="26"/>
          <w:szCs w:val="26"/>
          <w:shd w:val="clear" w:color="auto" w:fill="FFFFFF"/>
        </w:rPr>
        <w:t>»</w:t>
      </w:r>
      <w:r w:rsidRPr="00163A67">
        <w:rPr>
          <w:sz w:val="26"/>
          <w:szCs w:val="26"/>
          <w:shd w:val="clear" w:color="auto" w:fill="FFFFFF"/>
        </w:rPr>
        <w:t xml:space="preserve"> пункта 2 части 6 настоящей статьи, после предоставления участником закупки, с которым заключается контракт, обеспечения исполнения контракта в соответствии с требованиями настоящего Федерального закона (если требование обеспечения исполнения контракта установлено в извещении об осуществлении закупки). Участники закупки, заявки которых не отозваны в соответствии с настоящим Федеральным законом, обязаны подписать контракт в порядке, установленном настоящей статьей.</w:t>
      </w:r>
    </w:p>
    <w:p w14:paraId="081FED15" w14:textId="77777777" w:rsidR="001B67A8" w:rsidRPr="00163A67" w:rsidRDefault="001B67A8" w:rsidP="001B67A8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163A67">
        <w:rPr>
          <w:rFonts w:eastAsiaTheme="minorHAnsi"/>
          <w:sz w:val="26"/>
          <w:szCs w:val="26"/>
          <w:lang w:eastAsia="en-US"/>
        </w:rPr>
        <w:t xml:space="preserve">Из пункта 1 части 3 статьи 51 Закона о контрактной системе следует, что не позднее пяти рабочих дней, следующих за днем размещения заказчиком в соответствии с </w:t>
      </w:r>
      <w:hyperlink r:id="rId7" w:history="1">
        <w:r w:rsidRPr="00163A67">
          <w:rPr>
            <w:rFonts w:eastAsiaTheme="minorHAnsi"/>
            <w:sz w:val="26"/>
            <w:szCs w:val="26"/>
            <w:lang w:eastAsia="en-US"/>
          </w:rPr>
          <w:t>частью 2</w:t>
        </w:r>
      </w:hyperlink>
      <w:r w:rsidRPr="00163A67">
        <w:rPr>
          <w:rFonts w:eastAsiaTheme="minorHAnsi"/>
          <w:sz w:val="26"/>
          <w:szCs w:val="26"/>
          <w:lang w:eastAsia="en-US"/>
        </w:rPr>
        <w:t xml:space="preserve"> настоящей статьи проекта контракта, участник закупки, с которым заключается контракт, </w:t>
      </w:r>
      <w:r w:rsidRPr="00163A67">
        <w:rPr>
          <w:rFonts w:eastAsiaTheme="minorHAnsi"/>
          <w:sz w:val="26"/>
          <w:szCs w:val="26"/>
          <w:lang w:eastAsia="en-US"/>
        </w:rPr>
        <w:lastRenderedPageBreak/>
        <w:t xml:space="preserve">подписывает усиленной электронной подписью лица, имеющего право действовать от имени участника закупки, проект контракта и одновременно размещает на электронной площадке и в единой информационной системе (с использованием электронной площадки, без размещения на официальном сайте) подписанный проект контракта, а также документ, подтверждающий предоставление обеспечения исполнения контракта в соответствии с настоящим Федеральным законом (за исключением случаев, предусмотренных настоящим Федеральным законом). </w:t>
      </w:r>
    </w:p>
    <w:p w14:paraId="4BD6FA59" w14:textId="229F7F4D" w:rsidR="001B67A8" w:rsidRDefault="000C4B84" w:rsidP="001B67A8">
      <w:pPr>
        <w:widowControl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09</w:t>
      </w:r>
      <w:r w:rsidR="001B67A8" w:rsidRPr="00A37B9B">
        <w:rPr>
          <w:sz w:val="26"/>
          <w:szCs w:val="26"/>
          <w:shd w:val="clear" w:color="auto" w:fill="FFFFFF"/>
        </w:rPr>
        <w:t>.0</w:t>
      </w:r>
      <w:r w:rsidR="008417A1">
        <w:rPr>
          <w:sz w:val="26"/>
          <w:szCs w:val="26"/>
          <w:shd w:val="clear" w:color="auto" w:fill="FFFFFF"/>
        </w:rPr>
        <w:t>7</w:t>
      </w:r>
      <w:r w:rsidR="001B67A8" w:rsidRPr="00A37B9B">
        <w:rPr>
          <w:sz w:val="26"/>
          <w:szCs w:val="26"/>
          <w:shd w:val="clear" w:color="auto" w:fill="FFFFFF"/>
        </w:rPr>
        <w:t xml:space="preserve">.2025 </w:t>
      </w:r>
      <w:r w:rsidR="001B67A8" w:rsidRPr="00A37B9B">
        <w:rPr>
          <w:sz w:val="26"/>
          <w:szCs w:val="26"/>
        </w:rPr>
        <w:t xml:space="preserve">Заказчиком </w:t>
      </w:r>
      <w:r w:rsidR="00400F76">
        <w:rPr>
          <w:sz w:val="26"/>
          <w:szCs w:val="26"/>
        </w:rPr>
        <w:t xml:space="preserve">в ЕИС </w:t>
      </w:r>
      <w:r w:rsidR="001B67A8" w:rsidRPr="00A37B9B">
        <w:rPr>
          <w:sz w:val="26"/>
          <w:szCs w:val="26"/>
        </w:rPr>
        <w:t>размещен проект контракта.</w:t>
      </w:r>
    </w:p>
    <w:p w14:paraId="114EF942" w14:textId="55F1F58E" w:rsidR="001B67A8" w:rsidRPr="00A37B9B" w:rsidRDefault="001B67A8" w:rsidP="001B67A8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A37B9B">
        <w:rPr>
          <w:sz w:val="26"/>
          <w:szCs w:val="26"/>
        </w:rPr>
        <w:t xml:space="preserve">Учитывая изложенное, регламентированным сроком подписания проекта контракта является </w:t>
      </w:r>
      <w:r w:rsidR="00623AE4">
        <w:rPr>
          <w:sz w:val="26"/>
          <w:szCs w:val="26"/>
        </w:rPr>
        <w:t>16</w:t>
      </w:r>
      <w:r w:rsidRPr="00A37B9B">
        <w:rPr>
          <w:sz w:val="26"/>
          <w:szCs w:val="26"/>
        </w:rPr>
        <w:t>.0</w:t>
      </w:r>
      <w:r w:rsidR="00861E18">
        <w:rPr>
          <w:sz w:val="26"/>
          <w:szCs w:val="26"/>
        </w:rPr>
        <w:t>7</w:t>
      </w:r>
      <w:r w:rsidRPr="00A37B9B">
        <w:rPr>
          <w:sz w:val="26"/>
          <w:szCs w:val="26"/>
        </w:rPr>
        <w:t>.2025.</w:t>
      </w:r>
      <w:r w:rsidRPr="00A37B9B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</w:p>
    <w:p w14:paraId="1DBD130C" w14:textId="77777777" w:rsidR="001B67A8" w:rsidRPr="00A37B9B" w:rsidRDefault="001B67A8" w:rsidP="001B67A8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A37B9B">
        <w:rPr>
          <w:rFonts w:eastAsiaTheme="minorHAnsi"/>
          <w:sz w:val="26"/>
          <w:szCs w:val="26"/>
          <w:lang w:eastAsia="en-US"/>
        </w:rPr>
        <w:t xml:space="preserve">Пунктом 1 части 6 статьи 51 Закона о контрактной системе определено, что в случае, если участником закупки, с которым заключается контракт, не выполнены требования, предусмотренные </w:t>
      </w:r>
      <w:hyperlink r:id="rId8" w:history="1">
        <w:r w:rsidRPr="00A37B9B">
          <w:rPr>
            <w:rFonts w:eastAsiaTheme="minorHAnsi"/>
            <w:sz w:val="26"/>
            <w:szCs w:val="26"/>
            <w:lang w:eastAsia="en-US"/>
          </w:rPr>
          <w:t>частью 3</w:t>
        </w:r>
      </w:hyperlink>
      <w:r w:rsidRPr="00A37B9B">
        <w:rPr>
          <w:rFonts w:eastAsiaTheme="minorHAnsi"/>
          <w:sz w:val="26"/>
          <w:szCs w:val="26"/>
          <w:lang w:eastAsia="en-US"/>
        </w:rPr>
        <w:t xml:space="preserve"> (за исключением случая, предусмотренного </w:t>
      </w:r>
      <w:hyperlink r:id="rId9" w:history="1">
        <w:r w:rsidRPr="00A37B9B">
          <w:rPr>
            <w:rFonts w:eastAsiaTheme="minorHAnsi"/>
            <w:sz w:val="26"/>
            <w:szCs w:val="26"/>
            <w:lang w:eastAsia="en-US"/>
          </w:rPr>
          <w:t>пунктом 3 части 3</w:t>
        </w:r>
      </w:hyperlink>
      <w:r w:rsidRPr="00A37B9B">
        <w:rPr>
          <w:rFonts w:eastAsiaTheme="minorHAnsi"/>
          <w:sz w:val="26"/>
          <w:szCs w:val="26"/>
          <w:lang w:eastAsia="en-US"/>
        </w:rPr>
        <w:t xml:space="preserve"> настоящей статьи, а также случая, если таким участником закупки в срок, установленный </w:t>
      </w:r>
      <w:hyperlink r:id="rId10" w:history="1">
        <w:r w:rsidRPr="00A37B9B">
          <w:rPr>
            <w:rFonts w:eastAsiaTheme="minorHAnsi"/>
            <w:sz w:val="26"/>
            <w:szCs w:val="26"/>
            <w:lang w:eastAsia="en-US"/>
          </w:rPr>
          <w:t>частью 3</w:t>
        </w:r>
      </w:hyperlink>
      <w:r w:rsidRPr="00A37B9B">
        <w:rPr>
          <w:rFonts w:eastAsiaTheme="minorHAnsi"/>
          <w:sz w:val="26"/>
          <w:szCs w:val="26"/>
          <w:lang w:eastAsia="en-US"/>
        </w:rPr>
        <w:t xml:space="preserve"> настоящей статьи, не выполнены требования </w:t>
      </w:r>
      <w:hyperlink r:id="rId11" w:history="1">
        <w:r w:rsidRPr="00A37B9B">
          <w:rPr>
            <w:rFonts w:eastAsiaTheme="minorHAnsi"/>
            <w:sz w:val="26"/>
            <w:szCs w:val="26"/>
            <w:lang w:eastAsia="en-US"/>
          </w:rPr>
          <w:t>пункта 3 части 3</w:t>
        </w:r>
      </w:hyperlink>
      <w:r w:rsidRPr="00A37B9B">
        <w:rPr>
          <w:rFonts w:eastAsiaTheme="minorHAnsi"/>
          <w:sz w:val="26"/>
          <w:szCs w:val="26"/>
          <w:lang w:eastAsia="en-US"/>
        </w:rPr>
        <w:t xml:space="preserve"> настоящей статьи) и </w:t>
      </w:r>
      <w:hyperlink r:id="rId12" w:history="1">
        <w:r w:rsidRPr="00A37B9B">
          <w:rPr>
            <w:rFonts w:eastAsiaTheme="minorHAnsi"/>
            <w:sz w:val="26"/>
            <w:szCs w:val="26"/>
            <w:lang w:eastAsia="en-US"/>
          </w:rPr>
          <w:t>частью 5</w:t>
        </w:r>
      </w:hyperlink>
      <w:r w:rsidRPr="00A37B9B">
        <w:rPr>
          <w:rFonts w:eastAsiaTheme="minorHAnsi"/>
          <w:sz w:val="26"/>
          <w:szCs w:val="26"/>
          <w:lang w:eastAsia="en-US"/>
        </w:rPr>
        <w:t xml:space="preserve"> настоящей статьи такой участник закупки считается уклонившимся от заключения контракта.</w:t>
      </w:r>
    </w:p>
    <w:p w14:paraId="7990846E" w14:textId="00C302BC" w:rsidR="001B67A8" w:rsidRPr="00A37B9B" w:rsidRDefault="009D2670" w:rsidP="001B67A8">
      <w:pPr>
        <w:widowControl w:val="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17</w:t>
      </w:r>
      <w:r w:rsidR="009A01D6" w:rsidRPr="00A37B9B">
        <w:rPr>
          <w:sz w:val="26"/>
          <w:szCs w:val="26"/>
        </w:rPr>
        <w:t>.0</w:t>
      </w:r>
      <w:r w:rsidR="009A01D6">
        <w:rPr>
          <w:sz w:val="26"/>
          <w:szCs w:val="26"/>
        </w:rPr>
        <w:t>7</w:t>
      </w:r>
      <w:r w:rsidR="009A01D6" w:rsidRPr="00A37B9B">
        <w:rPr>
          <w:sz w:val="26"/>
          <w:szCs w:val="26"/>
        </w:rPr>
        <w:t>.2025</w:t>
      </w:r>
      <w:r w:rsidR="00D20E62">
        <w:rPr>
          <w:sz w:val="26"/>
          <w:szCs w:val="26"/>
        </w:rPr>
        <w:t xml:space="preserve"> </w:t>
      </w:r>
      <w:r w:rsidR="001B67A8" w:rsidRPr="00A37B9B">
        <w:rPr>
          <w:rFonts w:eastAsiaTheme="minorHAnsi"/>
          <w:sz w:val="26"/>
          <w:szCs w:val="26"/>
          <w:lang w:eastAsia="en-US"/>
        </w:rPr>
        <w:t>размещен протокол, признающий участника закупки уклонившимся от заключения контракта.</w:t>
      </w:r>
    </w:p>
    <w:p w14:paraId="6C229EA9" w14:textId="45D44898" w:rsidR="003F4FAD" w:rsidRDefault="00872689" w:rsidP="00295774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872689">
        <w:rPr>
          <w:sz w:val="26"/>
          <w:szCs w:val="26"/>
        </w:rPr>
        <w:t xml:space="preserve">Из пояснений представителя ИП следует, что подписать контракт в срок не представилось возможным из-за дорожно-транспортного происшествия, произошедшего 26.06.2025, в результате которого супруга ИП Степанян Х.С. получила множественные травмы и была госпитализирована на период с 26.06.2025 по 14.07.2025. В этот период ИП ежедневно находился в стационаре, оказывая поддержку своей супруге. После перевода на амбулаторное лечение, ИП Степанян Х.С. продолжает ухаживать за женой и пребывает в аффективном состоянии. Кроме того, ИП Степанян Х.С. несёт значительные затраты на реабилитацию супруги, включая приобретение медицинских изделий и протезов. </w:t>
      </w:r>
    </w:p>
    <w:p w14:paraId="5FDD0475" w14:textId="229D232C" w:rsidR="00295774" w:rsidRDefault="007155F8" w:rsidP="00234CA9">
      <w:pPr>
        <w:widowControl w:val="0"/>
        <w:ind w:firstLine="709"/>
        <w:contextualSpacing/>
        <w:jc w:val="both"/>
        <w:rPr>
          <w:sz w:val="26"/>
          <w:szCs w:val="26"/>
          <w:lang w:eastAsia="ru-RU"/>
        </w:rPr>
      </w:pPr>
      <w:r w:rsidRPr="008E1B51">
        <w:rPr>
          <w:sz w:val="26"/>
          <w:szCs w:val="26"/>
          <w:lang w:eastAsia="ru-RU"/>
        </w:rPr>
        <w:t>В качестве доказательств своей добросовестности и намерений заключить контракт</w:t>
      </w:r>
      <w:r>
        <w:rPr>
          <w:sz w:val="26"/>
          <w:szCs w:val="26"/>
          <w:lang w:eastAsia="ru-RU"/>
        </w:rPr>
        <w:t xml:space="preserve"> </w:t>
      </w:r>
      <w:r w:rsidR="00F744B5">
        <w:rPr>
          <w:sz w:val="26"/>
          <w:szCs w:val="26"/>
          <w:lang w:eastAsia="ru-RU"/>
        </w:rPr>
        <w:t>ИП</w:t>
      </w:r>
      <w:r w:rsidR="0072713F">
        <w:rPr>
          <w:sz w:val="26"/>
          <w:szCs w:val="26"/>
          <w:lang w:eastAsia="ru-RU"/>
        </w:rPr>
        <w:t xml:space="preserve"> </w:t>
      </w:r>
      <w:r w:rsidR="00295774">
        <w:rPr>
          <w:sz w:val="26"/>
          <w:szCs w:val="26"/>
          <w:lang w:eastAsia="ru-RU"/>
        </w:rPr>
        <w:t xml:space="preserve">представил на заседании Комиссии </w:t>
      </w:r>
      <w:r w:rsidR="00295774" w:rsidRPr="00295774">
        <w:rPr>
          <w:sz w:val="26"/>
          <w:szCs w:val="26"/>
          <w:lang w:eastAsia="ru-RU"/>
        </w:rPr>
        <w:t>коммерческ</w:t>
      </w:r>
      <w:r w:rsidR="00295774">
        <w:rPr>
          <w:sz w:val="26"/>
          <w:szCs w:val="26"/>
          <w:lang w:eastAsia="ru-RU"/>
        </w:rPr>
        <w:t xml:space="preserve">ое </w:t>
      </w:r>
      <w:r w:rsidR="00295774" w:rsidRPr="00295774">
        <w:rPr>
          <w:sz w:val="26"/>
          <w:szCs w:val="26"/>
          <w:lang w:eastAsia="ru-RU"/>
        </w:rPr>
        <w:t>предложение ИП Тумасяна Мясника Григорьевича от 10.07.2025, заключённы</w:t>
      </w:r>
      <w:r w:rsidR="00295774">
        <w:rPr>
          <w:sz w:val="26"/>
          <w:szCs w:val="26"/>
          <w:lang w:eastAsia="ru-RU"/>
        </w:rPr>
        <w:t>й</w:t>
      </w:r>
      <w:r w:rsidR="00295774" w:rsidRPr="00295774">
        <w:rPr>
          <w:sz w:val="26"/>
          <w:szCs w:val="26"/>
          <w:lang w:eastAsia="ru-RU"/>
        </w:rPr>
        <w:t xml:space="preserve"> договором субподряда</w:t>
      </w:r>
      <w:r w:rsidR="00295774">
        <w:rPr>
          <w:sz w:val="26"/>
          <w:szCs w:val="26"/>
          <w:lang w:eastAsia="ru-RU"/>
        </w:rPr>
        <w:t xml:space="preserve"> </w:t>
      </w:r>
      <w:r w:rsidR="004E0D20">
        <w:rPr>
          <w:sz w:val="26"/>
          <w:szCs w:val="26"/>
          <w:lang w:eastAsia="ru-RU"/>
        </w:rPr>
        <w:t>от 09.06.2025.</w:t>
      </w:r>
    </w:p>
    <w:p w14:paraId="7270ABC8" w14:textId="5A69DDBB" w:rsidR="001B67A8" w:rsidRDefault="00EA381D" w:rsidP="001B67A8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A37B9B">
        <w:rPr>
          <w:sz w:val="26"/>
          <w:szCs w:val="26"/>
        </w:rPr>
        <w:t xml:space="preserve">Обращений </w:t>
      </w:r>
      <w:r w:rsidR="001B67A8" w:rsidRPr="00A37B9B">
        <w:rPr>
          <w:sz w:val="26"/>
          <w:szCs w:val="26"/>
        </w:rPr>
        <w:t xml:space="preserve">о включении </w:t>
      </w:r>
      <w:r w:rsidR="001B057B">
        <w:rPr>
          <w:sz w:val="26"/>
          <w:szCs w:val="26"/>
        </w:rPr>
        <w:t>ИП</w:t>
      </w:r>
      <w:r w:rsidR="001B67A8" w:rsidRPr="00A37B9B">
        <w:rPr>
          <w:sz w:val="26"/>
          <w:szCs w:val="26"/>
        </w:rPr>
        <w:t xml:space="preserve"> в реестр недобросовестных поставщиков (подрядчиков, исполнителей) ранее в Самарское УФАС России не поступало. </w:t>
      </w:r>
    </w:p>
    <w:p w14:paraId="1579C544" w14:textId="77777777" w:rsidR="005301CB" w:rsidRDefault="00A530CC" w:rsidP="005301CB">
      <w:pPr>
        <w:pStyle w:val="10"/>
        <w:ind w:firstLine="709"/>
        <w:contextualSpacing/>
        <w:jc w:val="both"/>
        <w:rPr>
          <w:sz w:val="26"/>
          <w:szCs w:val="26"/>
        </w:rPr>
      </w:pPr>
      <w:r w:rsidRPr="00004165">
        <w:rPr>
          <w:sz w:val="26"/>
          <w:szCs w:val="26"/>
        </w:rPr>
        <w:t xml:space="preserve">Заказчик на включении </w:t>
      </w:r>
      <w:r>
        <w:rPr>
          <w:sz w:val="26"/>
          <w:szCs w:val="26"/>
        </w:rPr>
        <w:t>ИП</w:t>
      </w:r>
      <w:r w:rsidRPr="00004165">
        <w:rPr>
          <w:sz w:val="26"/>
          <w:szCs w:val="26"/>
        </w:rPr>
        <w:t xml:space="preserve"> в реестр недобросовестных поставщиков не настаивает.</w:t>
      </w:r>
    </w:p>
    <w:p w14:paraId="76CB160D" w14:textId="77777777" w:rsidR="001B67A8" w:rsidRPr="00A37B9B" w:rsidRDefault="001B67A8" w:rsidP="001B67A8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A37B9B">
        <w:rPr>
          <w:sz w:val="26"/>
          <w:szCs w:val="26"/>
        </w:rPr>
        <w:t xml:space="preserve">Согласно части 2 статьи 104 Закона о контрактной системе в реестр недобросовестных поставщиков включается информация об участниках закупок, уклонившихся от заключения контрактов, а также о поставщиках (подрядчиках, исполнителях), не исполнивших или ненадлежащим образом исполнивших обязательства, предусмотренные контрактами. </w:t>
      </w:r>
    </w:p>
    <w:p w14:paraId="6819DD5E" w14:textId="77777777" w:rsidR="001B67A8" w:rsidRPr="00A37B9B" w:rsidRDefault="001B67A8" w:rsidP="001B67A8">
      <w:pPr>
        <w:pStyle w:val="10"/>
        <w:ind w:firstLine="709"/>
        <w:contextualSpacing/>
        <w:jc w:val="both"/>
        <w:rPr>
          <w:sz w:val="26"/>
          <w:szCs w:val="26"/>
        </w:rPr>
      </w:pPr>
      <w:r w:rsidRPr="00A37B9B">
        <w:rPr>
          <w:sz w:val="26"/>
          <w:szCs w:val="26"/>
        </w:rPr>
        <w:t xml:space="preserve">Основанием для включения в реестр недобросовестных поставщиков является только такое уклонение лица от заключения контракта или от исполнения условий контракта, которое предполагает его недобросовестное поведение, совершение им умышленных действий (бездействия) в противоречие требованиям Закона о контрактной системе, в том числе приведшее к невозможности заключения контракта с этим лицом как признанного победителем электронного аукциона и нарушающее права заказчика относительно условий и срока исполнения контракта, которые связаны, прежде всего, с эффективным использованием бюджетных средств и в предусмотренном бюджетным законодательством порядке заказчика о включении или не включении лица в реестр недобросовестных поставщиков нельзя ограничиться только формальной констатацией ненадлежащего исполнения хозяйствующим субъектом тех или иных нормативных требований без </w:t>
      </w:r>
      <w:r w:rsidRPr="00A37B9B">
        <w:rPr>
          <w:sz w:val="26"/>
          <w:szCs w:val="26"/>
        </w:rPr>
        <w:lastRenderedPageBreak/>
        <w:t>выяснения и оценки всех фактических обстоятельств дела в совокупности и взаимосвязи.</w:t>
      </w:r>
    </w:p>
    <w:p w14:paraId="434E47AC" w14:textId="77777777" w:rsidR="001B67A8" w:rsidRPr="006B2751" w:rsidRDefault="001B67A8" w:rsidP="001B67A8">
      <w:pPr>
        <w:widowControl w:val="0"/>
        <w:ind w:firstLine="709"/>
        <w:jc w:val="both"/>
        <w:rPr>
          <w:sz w:val="26"/>
          <w:szCs w:val="26"/>
        </w:rPr>
      </w:pPr>
      <w:r w:rsidRPr="006B2751">
        <w:rPr>
          <w:sz w:val="26"/>
          <w:szCs w:val="26"/>
        </w:rPr>
        <w:t xml:space="preserve">В соответствии с подпунктом </w:t>
      </w:r>
      <w:r>
        <w:rPr>
          <w:sz w:val="26"/>
          <w:szCs w:val="26"/>
        </w:rPr>
        <w:t>«</w:t>
      </w:r>
      <w:r w:rsidRPr="006B2751">
        <w:rPr>
          <w:sz w:val="26"/>
          <w:szCs w:val="26"/>
        </w:rPr>
        <w:t>б</w:t>
      </w:r>
      <w:r>
        <w:rPr>
          <w:sz w:val="26"/>
          <w:szCs w:val="26"/>
        </w:rPr>
        <w:t>»</w:t>
      </w:r>
      <w:r w:rsidRPr="006B2751">
        <w:rPr>
          <w:sz w:val="26"/>
          <w:szCs w:val="26"/>
        </w:rPr>
        <w:t xml:space="preserve"> пункта 14 Постановления Правительства № 1078 от 30.06.2021 орган контроля принимает решение об отказе во включении информации об участнике закупки, если участником закупки в срок до признания его в соответствии с Федеральным законом, уклонившимся от заключения контракта осуществлены действия, свидетельствующие об отсутствии намерения уклониться от заключения контракта.</w:t>
      </w:r>
    </w:p>
    <w:p w14:paraId="2D207A3C" w14:textId="6F5D20AB" w:rsidR="001B67A8" w:rsidRDefault="001B67A8" w:rsidP="001B67A8">
      <w:pPr>
        <w:widowControl w:val="0"/>
        <w:ind w:firstLine="709"/>
        <w:jc w:val="both"/>
        <w:rPr>
          <w:sz w:val="26"/>
          <w:szCs w:val="26"/>
        </w:rPr>
      </w:pPr>
      <w:r w:rsidRPr="006B2751">
        <w:rPr>
          <w:sz w:val="26"/>
          <w:szCs w:val="26"/>
        </w:rPr>
        <w:t>Комиссия Самарского УФАС России при вышеуказанных обстоятельствах не имеет достаточных оснований для включения информации о</w:t>
      </w:r>
      <w:r>
        <w:rPr>
          <w:sz w:val="26"/>
          <w:szCs w:val="26"/>
        </w:rPr>
        <w:t xml:space="preserve">б </w:t>
      </w:r>
      <w:r w:rsidR="00BD6E84">
        <w:rPr>
          <w:sz w:val="26"/>
          <w:szCs w:val="26"/>
        </w:rPr>
        <w:t>ИП</w:t>
      </w:r>
      <w:r>
        <w:rPr>
          <w:sz w:val="26"/>
          <w:szCs w:val="26"/>
        </w:rPr>
        <w:t xml:space="preserve"> </w:t>
      </w:r>
      <w:r w:rsidRPr="006B2751">
        <w:rPr>
          <w:sz w:val="26"/>
          <w:szCs w:val="26"/>
        </w:rPr>
        <w:t>в реестр недобросовестных поставщиков.</w:t>
      </w:r>
    </w:p>
    <w:p w14:paraId="51FE2716" w14:textId="77777777" w:rsidR="001B67A8" w:rsidRPr="006B2751" w:rsidRDefault="001B67A8" w:rsidP="001B67A8">
      <w:pPr>
        <w:widowControl w:val="0"/>
        <w:ind w:firstLine="709"/>
        <w:jc w:val="both"/>
        <w:rPr>
          <w:sz w:val="26"/>
          <w:szCs w:val="26"/>
        </w:rPr>
      </w:pPr>
    </w:p>
    <w:p w14:paraId="1E2E6849" w14:textId="370CD6DC" w:rsidR="001B67A8" w:rsidRDefault="001B67A8" w:rsidP="001B67A8">
      <w:pPr>
        <w:suppressAutoHyphens w:val="0"/>
        <w:ind w:firstLine="709"/>
        <w:jc w:val="both"/>
        <w:rPr>
          <w:sz w:val="26"/>
          <w:szCs w:val="26"/>
        </w:rPr>
      </w:pPr>
      <w:r w:rsidRPr="006B2751">
        <w:rPr>
          <w:sz w:val="26"/>
          <w:szCs w:val="26"/>
        </w:rPr>
        <w:t>На основании вышеизложенного, Комиссия Самарского УФАС России</w:t>
      </w:r>
    </w:p>
    <w:p w14:paraId="7123D61C" w14:textId="77777777" w:rsidR="00C5065F" w:rsidRDefault="00C5065F" w:rsidP="00C5065F">
      <w:pPr>
        <w:suppressAutoHyphens w:val="0"/>
        <w:rPr>
          <w:sz w:val="26"/>
          <w:szCs w:val="26"/>
        </w:rPr>
      </w:pPr>
    </w:p>
    <w:p w14:paraId="05E1BCE5" w14:textId="0469FD37" w:rsidR="001B67A8" w:rsidRDefault="001B67A8" w:rsidP="00C5065F">
      <w:pPr>
        <w:suppressAutoHyphens w:val="0"/>
        <w:jc w:val="center"/>
        <w:rPr>
          <w:sz w:val="26"/>
          <w:szCs w:val="26"/>
        </w:rPr>
      </w:pPr>
      <w:r w:rsidRPr="00F87E18">
        <w:rPr>
          <w:sz w:val="26"/>
          <w:szCs w:val="26"/>
        </w:rPr>
        <w:t>РЕШИЛА:</w:t>
      </w:r>
    </w:p>
    <w:p w14:paraId="40184760" w14:textId="77777777" w:rsidR="001B67A8" w:rsidRPr="00F87E18" w:rsidRDefault="001B67A8" w:rsidP="001B67A8">
      <w:pPr>
        <w:pStyle w:val="a3"/>
        <w:tabs>
          <w:tab w:val="left" w:pos="284"/>
        </w:tabs>
        <w:ind w:firstLine="709"/>
        <w:rPr>
          <w:sz w:val="26"/>
          <w:szCs w:val="26"/>
          <w:lang w:eastAsia="ru-RU"/>
        </w:rPr>
      </w:pPr>
    </w:p>
    <w:p w14:paraId="38F3D7B2" w14:textId="627B4915" w:rsidR="001B67A8" w:rsidRDefault="00515225" w:rsidP="001B67A8">
      <w:pPr>
        <w:widowControl w:val="0"/>
        <w:ind w:firstLine="709"/>
        <w:jc w:val="both"/>
        <w:rPr>
          <w:sz w:val="26"/>
          <w:szCs w:val="26"/>
        </w:rPr>
      </w:pPr>
      <w:r w:rsidRPr="00515225">
        <w:rPr>
          <w:sz w:val="26"/>
          <w:szCs w:val="26"/>
        </w:rPr>
        <w:t xml:space="preserve">Информацию об ИП </w:t>
      </w:r>
      <w:r w:rsidR="00234CA9" w:rsidRPr="006328F2">
        <w:rPr>
          <w:sz w:val="26"/>
          <w:szCs w:val="26"/>
          <w:bdr w:val="none" w:sz="0" w:space="0" w:color="auto" w:frame="1"/>
        </w:rPr>
        <w:t xml:space="preserve">Степаняне Хачатуре Степановиче </w:t>
      </w:r>
      <w:r w:rsidRPr="00515225">
        <w:rPr>
          <w:sz w:val="26"/>
          <w:szCs w:val="26"/>
        </w:rPr>
        <w:t>в реестр недобросовестных поставщиков не включать.</w:t>
      </w:r>
    </w:p>
    <w:p w14:paraId="594CFCC0" w14:textId="77777777" w:rsidR="00E72240" w:rsidRPr="007F5330" w:rsidRDefault="00E72240" w:rsidP="001B67A8">
      <w:pPr>
        <w:widowControl w:val="0"/>
        <w:ind w:firstLine="709"/>
        <w:jc w:val="both"/>
        <w:rPr>
          <w:kern w:val="3"/>
          <w:sz w:val="26"/>
          <w:szCs w:val="26"/>
          <w:bdr w:val="none" w:sz="0" w:space="0" w:color="auto" w:frame="1"/>
          <w:lang w:eastAsia="ja-JP" w:bidi="fa-IR"/>
        </w:rPr>
      </w:pPr>
    </w:p>
    <w:p w14:paraId="7DA68DDE" w14:textId="77777777" w:rsidR="001B67A8" w:rsidRPr="00F87E18" w:rsidRDefault="001B67A8" w:rsidP="001B67A8">
      <w:pPr>
        <w:pStyle w:val="a3"/>
        <w:tabs>
          <w:tab w:val="left" w:pos="284"/>
        </w:tabs>
        <w:ind w:firstLine="709"/>
        <w:rPr>
          <w:sz w:val="26"/>
          <w:szCs w:val="26"/>
          <w:lang w:eastAsia="ru-RU"/>
        </w:rPr>
      </w:pPr>
      <w:r w:rsidRPr="00F87E18">
        <w:rPr>
          <w:sz w:val="26"/>
          <w:szCs w:val="26"/>
          <w:lang w:eastAsia="ru-RU"/>
        </w:rPr>
        <w:t>Настоящее решение может быть обжаловано в судебном порядке в течение трех месяцев со дня его принятия.</w:t>
      </w:r>
    </w:p>
    <w:p w14:paraId="529FB7FE" w14:textId="77777777" w:rsidR="001B67A8" w:rsidRPr="00F87E18" w:rsidRDefault="001B67A8" w:rsidP="001B67A8">
      <w:pPr>
        <w:widowControl w:val="0"/>
        <w:tabs>
          <w:tab w:val="left" w:pos="8222"/>
        </w:tabs>
        <w:rPr>
          <w:sz w:val="26"/>
          <w:szCs w:val="26"/>
        </w:rPr>
      </w:pPr>
    </w:p>
    <w:p w14:paraId="7C58E63A" w14:textId="7FA3F840" w:rsidR="00CD582A" w:rsidRPr="001D447C" w:rsidRDefault="00CD582A" w:rsidP="001B67A8">
      <w:pPr>
        <w:ind w:right="424" w:firstLine="709"/>
        <w:jc w:val="both"/>
        <w:rPr>
          <w:sz w:val="26"/>
          <w:szCs w:val="26"/>
        </w:rPr>
      </w:pPr>
    </w:p>
    <w:sectPr w:rsidR="00CD582A" w:rsidRPr="001D447C" w:rsidSect="00026F7E">
      <w:headerReference w:type="default" r:id="rId13"/>
      <w:pgSz w:w="11906" w:h="16838"/>
      <w:pgMar w:top="851" w:right="567" w:bottom="1134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E508E" w14:textId="77777777" w:rsidR="00E11FAA" w:rsidRDefault="00E11FAA" w:rsidP="00BA2AFE">
      <w:r>
        <w:separator/>
      </w:r>
    </w:p>
  </w:endnote>
  <w:endnote w:type="continuationSeparator" w:id="0">
    <w:p w14:paraId="0E036559" w14:textId="77777777" w:rsidR="00E11FAA" w:rsidRDefault="00E11FAA" w:rsidP="00BA2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7745D" w14:textId="77777777" w:rsidR="00E11FAA" w:rsidRDefault="00E11FAA" w:rsidP="00BA2AFE">
      <w:r>
        <w:separator/>
      </w:r>
    </w:p>
  </w:footnote>
  <w:footnote w:type="continuationSeparator" w:id="0">
    <w:p w14:paraId="11C0A569" w14:textId="77777777" w:rsidR="00E11FAA" w:rsidRDefault="00E11FAA" w:rsidP="00BA2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9386267"/>
      <w:docPartObj>
        <w:docPartGallery w:val="Page Numbers (Top of Page)"/>
        <w:docPartUnique/>
      </w:docPartObj>
    </w:sdtPr>
    <w:sdtContent>
      <w:p w14:paraId="3DE92E91" w14:textId="77777777" w:rsidR="00BA2AFE" w:rsidRDefault="00BA2AF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AC335D" w14:textId="77777777" w:rsidR="00BA2AFE" w:rsidRDefault="00BA2AF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AFE"/>
    <w:rsid w:val="00004165"/>
    <w:rsid w:val="000117BE"/>
    <w:rsid w:val="0001266C"/>
    <w:rsid w:val="00012842"/>
    <w:rsid w:val="00026F7E"/>
    <w:rsid w:val="00034CDD"/>
    <w:rsid w:val="0005049A"/>
    <w:rsid w:val="00057755"/>
    <w:rsid w:val="0006331C"/>
    <w:rsid w:val="00065C94"/>
    <w:rsid w:val="000747C5"/>
    <w:rsid w:val="000763D1"/>
    <w:rsid w:val="00087041"/>
    <w:rsid w:val="000A1AB3"/>
    <w:rsid w:val="000A5B7D"/>
    <w:rsid w:val="000C2132"/>
    <w:rsid w:val="000C4B84"/>
    <w:rsid w:val="000D3041"/>
    <w:rsid w:val="000D5137"/>
    <w:rsid w:val="000D769A"/>
    <w:rsid w:val="000E4280"/>
    <w:rsid w:val="000E7427"/>
    <w:rsid w:val="00102279"/>
    <w:rsid w:val="00124250"/>
    <w:rsid w:val="00130CF2"/>
    <w:rsid w:val="00132B17"/>
    <w:rsid w:val="00135461"/>
    <w:rsid w:val="00167C89"/>
    <w:rsid w:val="00186EF3"/>
    <w:rsid w:val="001B057B"/>
    <w:rsid w:val="001B0799"/>
    <w:rsid w:val="001B11B9"/>
    <w:rsid w:val="001B6043"/>
    <w:rsid w:val="001B67A8"/>
    <w:rsid w:val="001C38A0"/>
    <w:rsid w:val="001D0762"/>
    <w:rsid w:val="001D2F9C"/>
    <w:rsid w:val="001D447C"/>
    <w:rsid w:val="001E351B"/>
    <w:rsid w:val="0022105E"/>
    <w:rsid w:val="00230BEC"/>
    <w:rsid w:val="00234CA9"/>
    <w:rsid w:val="00242DFB"/>
    <w:rsid w:val="0024336E"/>
    <w:rsid w:val="00251454"/>
    <w:rsid w:val="00253A5D"/>
    <w:rsid w:val="002606C1"/>
    <w:rsid w:val="00266580"/>
    <w:rsid w:val="00276584"/>
    <w:rsid w:val="00281CC5"/>
    <w:rsid w:val="00295774"/>
    <w:rsid w:val="002B6475"/>
    <w:rsid w:val="002C4DC8"/>
    <w:rsid w:val="002D6AC4"/>
    <w:rsid w:val="002E0122"/>
    <w:rsid w:val="002E44E3"/>
    <w:rsid w:val="002E7341"/>
    <w:rsid w:val="0030732D"/>
    <w:rsid w:val="0031329D"/>
    <w:rsid w:val="003229DE"/>
    <w:rsid w:val="003242CB"/>
    <w:rsid w:val="00357E16"/>
    <w:rsid w:val="00384B0D"/>
    <w:rsid w:val="003A71BB"/>
    <w:rsid w:val="003A72DC"/>
    <w:rsid w:val="003B319C"/>
    <w:rsid w:val="003D5C03"/>
    <w:rsid w:val="003E5DD7"/>
    <w:rsid w:val="003F4FAD"/>
    <w:rsid w:val="003F519F"/>
    <w:rsid w:val="00400420"/>
    <w:rsid w:val="00400F76"/>
    <w:rsid w:val="00426B81"/>
    <w:rsid w:val="00445310"/>
    <w:rsid w:val="004522B0"/>
    <w:rsid w:val="00483AFE"/>
    <w:rsid w:val="00486A25"/>
    <w:rsid w:val="004A6595"/>
    <w:rsid w:val="004B7B46"/>
    <w:rsid w:val="004D078D"/>
    <w:rsid w:val="004D1DA8"/>
    <w:rsid w:val="004E0D20"/>
    <w:rsid w:val="004E1EC7"/>
    <w:rsid w:val="004F6863"/>
    <w:rsid w:val="00515225"/>
    <w:rsid w:val="005301CB"/>
    <w:rsid w:val="00550C19"/>
    <w:rsid w:val="00553F3A"/>
    <w:rsid w:val="00561507"/>
    <w:rsid w:val="00561CDD"/>
    <w:rsid w:val="005656DE"/>
    <w:rsid w:val="0057782D"/>
    <w:rsid w:val="00580447"/>
    <w:rsid w:val="00580763"/>
    <w:rsid w:val="00587265"/>
    <w:rsid w:val="005907BA"/>
    <w:rsid w:val="00594D22"/>
    <w:rsid w:val="005D26D0"/>
    <w:rsid w:val="00606C69"/>
    <w:rsid w:val="00616574"/>
    <w:rsid w:val="00620872"/>
    <w:rsid w:val="00623AE4"/>
    <w:rsid w:val="00642A45"/>
    <w:rsid w:val="00644F9E"/>
    <w:rsid w:val="0064649B"/>
    <w:rsid w:val="00646B66"/>
    <w:rsid w:val="00650BE8"/>
    <w:rsid w:val="006657FD"/>
    <w:rsid w:val="00667677"/>
    <w:rsid w:val="00680323"/>
    <w:rsid w:val="00683DB5"/>
    <w:rsid w:val="00684DED"/>
    <w:rsid w:val="006A209D"/>
    <w:rsid w:val="006B1A83"/>
    <w:rsid w:val="006D09C8"/>
    <w:rsid w:val="006E5E06"/>
    <w:rsid w:val="006F3BAA"/>
    <w:rsid w:val="00714F07"/>
    <w:rsid w:val="00714F17"/>
    <w:rsid w:val="007155F8"/>
    <w:rsid w:val="00717412"/>
    <w:rsid w:val="0072713F"/>
    <w:rsid w:val="00737673"/>
    <w:rsid w:val="00752175"/>
    <w:rsid w:val="00754595"/>
    <w:rsid w:val="007727AA"/>
    <w:rsid w:val="00776B83"/>
    <w:rsid w:val="0078015C"/>
    <w:rsid w:val="007B2AC4"/>
    <w:rsid w:val="007C4E32"/>
    <w:rsid w:val="007D745E"/>
    <w:rsid w:val="007E57D8"/>
    <w:rsid w:val="007F11A4"/>
    <w:rsid w:val="008015A0"/>
    <w:rsid w:val="008016B1"/>
    <w:rsid w:val="00801DE8"/>
    <w:rsid w:val="00815F4E"/>
    <w:rsid w:val="00830524"/>
    <w:rsid w:val="008417A1"/>
    <w:rsid w:val="00861E18"/>
    <w:rsid w:val="0086496B"/>
    <w:rsid w:val="00866AC5"/>
    <w:rsid w:val="00872689"/>
    <w:rsid w:val="00873D40"/>
    <w:rsid w:val="008769CD"/>
    <w:rsid w:val="008844F6"/>
    <w:rsid w:val="00897F9E"/>
    <w:rsid w:val="008A65C0"/>
    <w:rsid w:val="008B28D8"/>
    <w:rsid w:val="008C1192"/>
    <w:rsid w:val="008C31BF"/>
    <w:rsid w:val="008C414A"/>
    <w:rsid w:val="008D3E91"/>
    <w:rsid w:val="008D5DED"/>
    <w:rsid w:val="008E1ED0"/>
    <w:rsid w:val="009009B5"/>
    <w:rsid w:val="009015CF"/>
    <w:rsid w:val="00902C2C"/>
    <w:rsid w:val="00904487"/>
    <w:rsid w:val="00910E8D"/>
    <w:rsid w:val="00912F1B"/>
    <w:rsid w:val="00913F1D"/>
    <w:rsid w:val="00932AB4"/>
    <w:rsid w:val="00945523"/>
    <w:rsid w:val="00946156"/>
    <w:rsid w:val="00950CA7"/>
    <w:rsid w:val="00951415"/>
    <w:rsid w:val="009747C9"/>
    <w:rsid w:val="009A01D6"/>
    <w:rsid w:val="009A1A5F"/>
    <w:rsid w:val="009B30F7"/>
    <w:rsid w:val="009D2670"/>
    <w:rsid w:val="009D6346"/>
    <w:rsid w:val="009F0E1E"/>
    <w:rsid w:val="00A0275F"/>
    <w:rsid w:val="00A0404D"/>
    <w:rsid w:val="00A277B0"/>
    <w:rsid w:val="00A313FE"/>
    <w:rsid w:val="00A3207E"/>
    <w:rsid w:val="00A530CC"/>
    <w:rsid w:val="00A731F6"/>
    <w:rsid w:val="00A8638A"/>
    <w:rsid w:val="00AA207B"/>
    <w:rsid w:val="00AB3914"/>
    <w:rsid w:val="00AC7568"/>
    <w:rsid w:val="00AE7831"/>
    <w:rsid w:val="00AF0606"/>
    <w:rsid w:val="00AF2DFA"/>
    <w:rsid w:val="00AF409F"/>
    <w:rsid w:val="00AF5B81"/>
    <w:rsid w:val="00B05993"/>
    <w:rsid w:val="00B14F0F"/>
    <w:rsid w:val="00B16405"/>
    <w:rsid w:val="00B644A7"/>
    <w:rsid w:val="00B76303"/>
    <w:rsid w:val="00B763C5"/>
    <w:rsid w:val="00B8375D"/>
    <w:rsid w:val="00B90B29"/>
    <w:rsid w:val="00BA207B"/>
    <w:rsid w:val="00BA2AFE"/>
    <w:rsid w:val="00BB3BCD"/>
    <w:rsid w:val="00BC1EF3"/>
    <w:rsid w:val="00BD6E84"/>
    <w:rsid w:val="00BE4E54"/>
    <w:rsid w:val="00BE6900"/>
    <w:rsid w:val="00C13E2F"/>
    <w:rsid w:val="00C32C6F"/>
    <w:rsid w:val="00C43F2C"/>
    <w:rsid w:val="00C5065F"/>
    <w:rsid w:val="00C50F21"/>
    <w:rsid w:val="00C554B0"/>
    <w:rsid w:val="00C62B6F"/>
    <w:rsid w:val="00C76F63"/>
    <w:rsid w:val="00C80366"/>
    <w:rsid w:val="00C8586E"/>
    <w:rsid w:val="00C86792"/>
    <w:rsid w:val="00C879A7"/>
    <w:rsid w:val="00CA3797"/>
    <w:rsid w:val="00CA71F2"/>
    <w:rsid w:val="00CB7576"/>
    <w:rsid w:val="00CC3366"/>
    <w:rsid w:val="00CC6EED"/>
    <w:rsid w:val="00CC7975"/>
    <w:rsid w:val="00CD4D26"/>
    <w:rsid w:val="00CD582A"/>
    <w:rsid w:val="00CE24CC"/>
    <w:rsid w:val="00CE32AC"/>
    <w:rsid w:val="00D05FA5"/>
    <w:rsid w:val="00D20E62"/>
    <w:rsid w:val="00D2179F"/>
    <w:rsid w:val="00D24C16"/>
    <w:rsid w:val="00D26BE8"/>
    <w:rsid w:val="00D510B9"/>
    <w:rsid w:val="00D55C5F"/>
    <w:rsid w:val="00D610D0"/>
    <w:rsid w:val="00D644E9"/>
    <w:rsid w:val="00D7169F"/>
    <w:rsid w:val="00D90D02"/>
    <w:rsid w:val="00DA4AAF"/>
    <w:rsid w:val="00DC5881"/>
    <w:rsid w:val="00DE770A"/>
    <w:rsid w:val="00DF0046"/>
    <w:rsid w:val="00DF54AD"/>
    <w:rsid w:val="00E00A7E"/>
    <w:rsid w:val="00E0156F"/>
    <w:rsid w:val="00E01E87"/>
    <w:rsid w:val="00E02E2C"/>
    <w:rsid w:val="00E068BE"/>
    <w:rsid w:val="00E11FAA"/>
    <w:rsid w:val="00E121BD"/>
    <w:rsid w:val="00E17E79"/>
    <w:rsid w:val="00E200E6"/>
    <w:rsid w:val="00E20734"/>
    <w:rsid w:val="00E22D82"/>
    <w:rsid w:val="00E3030E"/>
    <w:rsid w:val="00E5001B"/>
    <w:rsid w:val="00E625F1"/>
    <w:rsid w:val="00E72240"/>
    <w:rsid w:val="00E91525"/>
    <w:rsid w:val="00EA381D"/>
    <w:rsid w:val="00EA3D05"/>
    <w:rsid w:val="00EB1C46"/>
    <w:rsid w:val="00EB4E33"/>
    <w:rsid w:val="00EB67F6"/>
    <w:rsid w:val="00EC38AF"/>
    <w:rsid w:val="00EC61F7"/>
    <w:rsid w:val="00EF6B30"/>
    <w:rsid w:val="00EF7E2E"/>
    <w:rsid w:val="00F179E1"/>
    <w:rsid w:val="00F20385"/>
    <w:rsid w:val="00F31C06"/>
    <w:rsid w:val="00F320AF"/>
    <w:rsid w:val="00F60F08"/>
    <w:rsid w:val="00F619C5"/>
    <w:rsid w:val="00F663AD"/>
    <w:rsid w:val="00F744B5"/>
    <w:rsid w:val="00F815AD"/>
    <w:rsid w:val="00FA4996"/>
    <w:rsid w:val="00FA5221"/>
    <w:rsid w:val="00FA7D12"/>
    <w:rsid w:val="00FB7B7A"/>
    <w:rsid w:val="00FC5F21"/>
    <w:rsid w:val="00FC6B99"/>
    <w:rsid w:val="00FD4221"/>
    <w:rsid w:val="00FE2AF9"/>
    <w:rsid w:val="00FF01E8"/>
    <w:rsid w:val="00FF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44B72"/>
  <w15:chartTrackingRefBased/>
  <w15:docId w15:val="{D5B89241-4369-47B7-AF26-AF0CF05E5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A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1"/>
    <w:unhideWhenUsed/>
    <w:rsid w:val="00BA2AFE"/>
    <w:pPr>
      <w:ind w:firstLine="720"/>
      <w:jc w:val="both"/>
    </w:pPr>
  </w:style>
  <w:style w:type="character" w:customStyle="1" w:styleId="a4">
    <w:name w:val="Основной текст с отступом Знак"/>
    <w:basedOn w:val="a0"/>
    <w:uiPriority w:val="99"/>
    <w:semiHidden/>
    <w:rsid w:val="00BA2AF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_"/>
    <w:basedOn w:val="a0"/>
    <w:link w:val="10"/>
    <w:locked/>
    <w:rsid w:val="00BA2AFE"/>
    <w:rPr>
      <w:rFonts w:ascii="Times New Roman" w:eastAsia="Times New Roman" w:hAnsi="Times New Roman" w:cs="Times New Roman"/>
    </w:rPr>
  </w:style>
  <w:style w:type="paragraph" w:customStyle="1" w:styleId="10">
    <w:name w:val="Основной текст1"/>
    <w:basedOn w:val="a"/>
    <w:link w:val="a5"/>
    <w:rsid w:val="00BA2AFE"/>
    <w:pPr>
      <w:widowControl w:val="0"/>
      <w:suppressAutoHyphens w:val="0"/>
    </w:pPr>
    <w:rPr>
      <w:sz w:val="22"/>
      <w:szCs w:val="22"/>
      <w:lang w:eastAsia="en-US"/>
    </w:rPr>
  </w:style>
  <w:style w:type="character" w:customStyle="1" w:styleId="1">
    <w:name w:val="Основной текст с отступом Знак1"/>
    <w:link w:val="a3"/>
    <w:locked/>
    <w:rsid w:val="00BA2AF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6">
    <w:name w:val="Hyperlink"/>
    <w:basedOn w:val="a0"/>
    <w:uiPriority w:val="99"/>
    <w:unhideWhenUsed/>
    <w:rsid w:val="00BA2AFE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BA2AF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A2AF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BA2AF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A2AF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22105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2105E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link w:val="ConsPlusNormal0"/>
    <w:rsid w:val="003A71BB"/>
    <w:pPr>
      <w:suppressAutoHyphens/>
      <w:spacing w:after="0" w:line="240" w:lineRule="auto"/>
      <w:ind w:firstLine="720"/>
    </w:pPr>
    <w:rPr>
      <w:rFonts w:ascii="Times New Roman" w:eastAsia="Times New Roman" w:hAnsi="Times New Roman" w:cs="Times New Roman"/>
      <w:color w:val="000000"/>
      <w:sz w:val="20"/>
      <w:szCs w:val="20"/>
      <w:u w:color="000000"/>
      <w:lang w:eastAsia="ru-RU"/>
    </w:rPr>
  </w:style>
  <w:style w:type="character" w:customStyle="1" w:styleId="ConsPlusNormal0">
    <w:name w:val="ConsPlusNormal Знак"/>
    <w:link w:val="ConsPlusNormal"/>
    <w:locked/>
    <w:rsid w:val="003A71BB"/>
    <w:rPr>
      <w:rFonts w:ascii="Times New Roman" w:eastAsia="Times New Roman" w:hAnsi="Times New Roman" w:cs="Times New Roman"/>
      <w:color w:val="000000"/>
      <w:sz w:val="20"/>
      <w:szCs w:val="20"/>
      <w:u w:color="000000"/>
      <w:lang w:eastAsia="ru-RU"/>
    </w:rPr>
  </w:style>
  <w:style w:type="character" w:customStyle="1" w:styleId="sectioninfo2">
    <w:name w:val="section__info2"/>
    <w:basedOn w:val="a0"/>
    <w:rsid w:val="003A71BB"/>
    <w:rPr>
      <w:vanish w:val="0"/>
      <w:webHidden w:val="0"/>
      <w:sz w:val="24"/>
      <w:szCs w:val="24"/>
      <w:specVanish w:val="0"/>
    </w:rPr>
  </w:style>
  <w:style w:type="paragraph" w:customStyle="1" w:styleId="Standard">
    <w:name w:val="Standard"/>
    <w:rsid w:val="00FA522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d">
    <w:name w:val="Unresolved Mention"/>
    <w:basedOn w:val="a0"/>
    <w:uiPriority w:val="99"/>
    <w:semiHidden/>
    <w:unhideWhenUsed/>
    <w:rsid w:val="00FE2AF9"/>
    <w:rPr>
      <w:color w:val="605E5C"/>
      <w:shd w:val="clear" w:color="auto" w:fill="E1DFDD"/>
    </w:rPr>
  </w:style>
  <w:style w:type="character" w:customStyle="1" w:styleId="sectioninfo">
    <w:name w:val="section__info"/>
    <w:basedOn w:val="a0"/>
    <w:rsid w:val="008844F6"/>
  </w:style>
  <w:style w:type="paragraph" w:styleId="ae">
    <w:name w:val="Normal (Web)"/>
    <w:basedOn w:val="a"/>
    <w:uiPriority w:val="99"/>
    <w:unhideWhenUsed/>
    <w:rsid w:val="00E00A7E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6231525CF69DDF7803B31A6BE641A57B55F3A9877D326E01D328E6FC14485D4D42BC5D5F4BD690D5EEA533C61D89EDC4ABE5A483C5EEEDG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02486F6D5B6885976C012B256DBA62C34A02A4BF22A3C0338AEDAD49B6D2695C1231D71637939252F2899712FBBE6672568554B0AB4Z7r1M" TargetMode="External"/><Relationship Id="rId12" Type="http://schemas.openxmlformats.org/officeDocument/2006/relationships/hyperlink" Target="consultantplus://offline/ref=906231525CF69DDF7803B31A6BE641A57B55F3A9877D326E01D328E6FC14485D4D42BC5D5F4CD490D5EEA533C61D89EDC4ABE5A483C5EEED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06231525CF69DDF7803B31A6BE641A57B55F3A9877D326E01D328E6FC14485D4D42BC5D5F4BD190D5EEA533C61D89EDC4ABE5A483C5EEED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06231525CF69DDF7803B31A6BE641A57B55F3A9877D326E01D328E6FC14485D4D42BC5D5F4BD690D5EEA533C61D89EDC4ABE5A483C5EEED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06231525CF69DDF7803B31A6BE641A57B55F3A9877D326E01D328E6FC14485D4D42BC5D5F4BD190D5EEA533C61D89EDC4ABE5A483C5EEED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4A177-34F4-4531-AA40-D21C54A9A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1297</Words>
  <Characters>7396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Николаевна Столбова</dc:creator>
  <cp:keywords/>
  <dc:description/>
  <cp:lastModifiedBy>Полина Трофимчук</cp:lastModifiedBy>
  <cp:revision>2</cp:revision>
  <cp:lastPrinted>2025-07-22T14:55:00Z</cp:lastPrinted>
  <dcterms:created xsi:type="dcterms:W3CDTF">2025-09-08T13:16:00Z</dcterms:created>
  <dcterms:modified xsi:type="dcterms:W3CDTF">2025-09-08T13:16:00Z</dcterms:modified>
</cp:coreProperties>
</file>